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CAEDB" w14:textId="1C53AC63" w:rsidR="00087DDC" w:rsidRPr="00552C45" w:rsidRDefault="00E508A4" w:rsidP="00393984">
      <w:pPr>
        <w:spacing w:after="0"/>
        <w:jc w:val="center"/>
        <w:rPr>
          <w:rFonts w:ascii="Arial Narrow" w:hAnsi="Arial Narrow"/>
          <w:b/>
          <w:bCs/>
          <w:sz w:val="28"/>
          <w:szCs w:val="28"/>
          <w:lang w:val="en-US"/>
        </w:rPr>
      </w:pPr>
      <w:r w:rsidRPr="00552C45">
        <w:rPr>
          <w:rFonts w:ascii="Arial Narrow" w:hAnsi="Arial Narrow"/>
          <w:b/>
          <w:bCs/>
          <w:sz w:val="28"/>
          <w:szCs w:val="28"/>
          <w:lang w:val="en-US"/>
        </w:rPr>
        <w:t>Request for access for non-structured staff to the workplaces of the</w:t>
      </w:r>
    </w:p>
    <w:p w14:paraId="39633561" w14:textId="63A7A690" w:rsidR="008D106B" w:rsidRPr="00552C45" w:rsidRDefault="00E508A4" w:rsidP="00087DDC">
      <w:pPr>
        <w:spacing w:after="0"/>
        <w:jc w:val="center"/>
        <w:rPr>
          <w:rFonts w:ascii="Arial Narrow" w:hAnsi="Arial Narrow"/>
          <w:b/>
          <w:bCs/>
          <w:sz w:val="28"/>
          <w:szCs w:val="28"/>
          <w:lang w:val="en-US"/>
        </w:rPr>
      </w:pPr>
      <w:r w:rsidRPr="00552C45">
        <w:rPr>
          <w:rFonts w:ascii="Arial Narrow" w:hAnsi="Arial Narrow"/>
          <w:b/>
          <w:bCs/>
          <w:sz w:val="28"/>
          <w:szCs w:val="28"/>
          <w:lang w:val="en-US"/>
        </w:rPr>
        <w:t>Department of Chemistry and Industrial Chemistry of the University of Pisa,</w:t>
      </w:r>
    </w:p>
    <w:p w14:paraId="23138789" w14:textId="598A65FF" w:rsidR="00393984" w:rsidRPr="00552C45" w:rsidRDefault="00E508A4" w:rsidP="00393984">
      <w:pPr>
        <w:spacing w:after="0"/>
        <w:jc w:val="center"/>
        <w:rPr>
          <w:rFonts w:ascii="Arial Narrow" w:hAnsi="Arial Narrow"/>
          <w:sz w:val="28"/>
          <w:szCs w:val="28"/>
          <w:u w:val="single"/>
          <w:lang w:val="en-US"/>
        </w:rPr>
      </w:pPr>
      <w:r w:rsidRPr="00552C45">
        <w:rPr>
          <w:rFonts w:ascii="Arial Narrow" w:hAnsi="Arial Narrow"/>
          <w:b/>
          <w:bCs/>
          <w:sz w:val="28"/>
          <w:szCs w:val="28"/>
          <w:u w:val="single"/>
          <w:lang w:val="en-US"/>
        </w:rPr>
        <w:t>Preventive assessment of occupational safety and health risks.</w:t>
      </w:r>
    </w:p>
    <w:p w14:paraId="61208065" w14:textId="77777777" w:rsidR="00A90074" w:rsidRPr="00552C45" w:rsidRDefault="00A90074" w:rsidP="00DB246A">
      <w:pPr>
        <w:spacing w:after="0"/>
        <w:ind w:right="480"/>
        <w:rPr>
          <w:rFonts w:ascii="Arial Narrow" w:hAnsi="Arial Narrow"/>
          <w:sz w:val="24"/>
          <w:szCs w:val="24"/>
          <w:lang w:val="en-US"/>
        </w:rPr>
      </w:pPr>
    </w:p>
    <w:p w14:paraId="3D58F1D6" w14:textId="77777777" w:rsidR="00DB246A" w:rsidRPr="00552C45" w:rsidRDefault="00DB246A" w:rsidP="00393984">
      <w:pPr>
        <w:spacing w:after="0"/>
        <w:jc w:val="right"/>
        <w:rPr>
          <w:rFonts w:ascii="Arial Narrow" w:hAnsi="Arial Narrow"/>
          <w:sz w:val="24"/>
          <w:szCs w:val="24"/>
          <w:lang w:val="en-US"/>
        </w:rPr>
      </w:pPr>
    </w:p>
    <w:p w14:paraId="4EE0EF15" w14:textId="397C98FC" w:rsidR="00AB5590" w:rsidRPr="00552C45" w:rsidRDefault="00A269F3" w:rsidP="00393984">
      <w:pPr>
        <w:spacing w:after="0"/>
        <w:jc w:val="right"/>
        <w:rPr>
          <w:rFonts w:ascii="Arial Narrow" w:hAnsi="Arial Narrow"/>
          <w:b/>
          <w:bCs/>
          <w:i/>
          <w:iCs/>
          <w:sz w:val="24"/>
          <w:szCs w:val="24"/>
          <w:lang w:val="en-US"/>
        </w:rPr>
      </w:pPr>
      <w:r w:rsidRPr="00552C45">
        <w:rPr>
          <w:rFonts w:ascii="Arial Narrow" w:hAnsi="Arial Narrow"/>
          <w:b/>
          <w:bCs/>
          <w:i/>
          <w:iCs/>
          <w:sz w:val="24"/>
          <w:szCs w:val="24"/>
          <w:lang w:val="en-US"/>
        </w:rPr>
        <w:t>To the Director of the Department of Chemistry and Industrial Chemistry,</w:t>
      </w:r>
    </w:p>
    <w:p w14:paraId="2F3482B8" w14:textId="7E063309" w:rsidR="00A269F3" w:rsidRPr="00552C45" w:rsidRDefault="00A269F3" w:rsidP="00393984">
      <w:pPr>
        <w:spacing w:after="0"/>
        <w:jc w:val="right"/>
        <w:rPr>
          <w:rFonts w:ascii="Arial Narrow" w:hAnsi="Arial Narrow"/>
          <w:b/>
          <w:bCs/>
          <w:i/>
          <w:iCs/>
          <w:sz w:val="24"/>
          <w:szCs w:val="24"/>
          <w:lang w:val="en-US"/>
        </w:rPr>
      </w:pPr>
      <w:r w:rsidRPr="00552C45">
        <w:rPr>
          <w:rFonts w:ascii="Arial Narrow" w:hAnsi="Arial Narrow"/>
          <w:b/>
          <w:bCs/>
          <w:i/>
          <w:iCs/>
          <w:sz w:val="24"/>
          <w:szCs w:val="24"/>
          <w:lang w:val="en-US"/>
        </w:rPr>
        <w:t xml:space="preserve"> Prof. Fabio </w:t>
      </w:r>
      <w:proofErr w:type="spellStart"/>
      <w:r w:rsidRPr="00552C45">
        <w:rPr>
          <w:rFonts w:ascii="Arial Narrow" w:hAnsi="Arial Narrow"/>
          <w:b/>
          <w:bCs/>
          <w:i/>
          <w:iCs/>
          <w:sz w:val="24"/>
          <w:szCs w:val="24"/>
          <w:lang w:val="en-US"/>
        </w:rPr>
        <w:t>Bellina</w:t>
      </w:r>
      <w:proofErr w:type="spellEnd"/>
      <w:r w:rsidRPr="00552C45">
        <w:rPr>
          <w:rFonts w:ascii="Arial Narrow" w:hAnsi="Arial Narrow"/>
          <w:b/>
          <w:bCs/>
          <w:i/>
          <w:iCs/>
          <w:sz w:val="24"/>
          <w:szCs w:val="24"/>
          <w:lang w:val="en-US"/>
        </w:rPr>
        <w:t>.</w:t>
      </w:r>
    </w:p>
    <w:p w14:paraId="0DC479F1" w14:textId="77777777" w:rsidR="00386403" w:rsidRPr="00552C45" w:rsidRDefault="00386403" w:rsidP="00393984">
      <w:pPr>
        <w:spacing w:after="0"/>
        <w:jc w:val="both"/>
        <w:rPr>
          <w:rFonts w:ascii="Arial Narrow" w:hAnsi="Arial Narrow"/>
          <w:sz w:val="24"/>
          <w:szCs w:val="24"/>
          <w:lang w:val="en-US"/>
        </w:rPr>
      </w:pPr>
    </w:p>
    <w:p w14:paraId="7541A735" w14:textId="77777777" w:rsidR="00A90074" w:rsidRPr="00552C45" w:rsidRDefault="00A90074" w:rsidP="00393984">
      <w:pPr>
        <w:spacing w:after="0"/>
        <w:jc w:val="both"/>
        <w:rPr>
          <w:rFonts w:ascii="Arial Narrow" w:hAnsi="Arial Narrow"/>
          <w:sz w:val="24"/>
          <w:szCs w:val="24"/>
          <w:lang w:val="en-US"/>
        </w:rPr>
      </w:pPr>
    </w:p>
    <w:p w14:paraId="0010B012" w14:textId="20CB7A72" w:rsidR="00386403" w:rsidRPr="00552C45" w:rsidRDefault="00A00AA2" w:rsidP="00393984">
      <w:pPr>
        <w:spacing w:after="0"/>
        <w:jc w:val="both"/>
        <w:rPr>
          <w:rFonts w:ascii="Arial Narrow" w:hAnsi="Arial Narrow"/>
          <w:sz w:val="24"/>
          <w:szCs w:val="24"/>
          <w:lang w:val="en-US"/>
        </w:rPr>
      </w:pPr>
      <w:r w:rsidRPr="00552C45">
        <w:rPr>
          <w:rFonts w:ascii="Arial Narrow" w:hAnsi="Arial Narrow"/>
          <w:sz w:val="24"/>
          <w:szCs w:val="24"/>
          <w:lang w:val="en-US"/>
        </w:rPr>
        <w:t xml:space="preserve">The undersigned, Prof./Dr. _________________________________________________ </w:t>
      </w:r>
    </w:p>
    <w:p w14:paraId="14F8FC5C" w14:textId="6E53E7FC" w:rsidR="000E73A6" w:rsidRPr="00552C45" w:rsidRDefault="00675469" w:rsidP="00D31DA8">
      <w:pPr>
        <w:spacing w:after="0"/>
        <w:jc w:val="both"/>
        <w:rPr>
          <w:rFonts w:ascii="Arial Narrow" w:hAnsi="Arial Narrow"/>
          <w:sz w:val="24"/>
          <w:szCs w:val="24"/>
          <w:lang w:val="en-US"/>
        </w:rPr>
      </w:pPr>
      <w:r w:rsidRPr="00552C45">
        <w:rPr>
          <w:rFonts w:ascii="Arial Narrow" w:hAnsi="Arial Narrow"/>
          <w:sz w:val="24"/>
          <w:szCs w:val="24"/>
          <w:lang w:val="en-US"/>
        </w:rPr>
        <w:t xml:space="preserve">As </w:t>
      </w:r>
      <w:r w:rsidR="000E73A6" w:rsidRPr="00552C45">
        <w:rPr>
          <w:rFonts w:ascii="Arial Narrow" w:hAnsi="Arial Narrow"/>
          <w:b/>
          <w:bCs/>
          <w:sz w:val="24"/>
          <w:szCs w:val="24"/>
          <w:lang w:val="en-US"/>
        </w:rPr>
        <w:t>Head of Research Activities</w:t>
      </w:r>
      <w:r w:rsidR="00DB246A">
        <w:rPr>
          <w:rStyle w:val="Rimandonotaapidipagina"/>
          <w:rFonts w:ascii="Arial Narrow" w:hAnsi="Arial Narrow"/>
          <w:sz w:val="24"/>
          <w:szCs w:val="24"/>
        </w:rPr>
        <w:footnoteReference w:id="1"/>
      </w:r>
      <w:r w:rsidR="00320114" w:rsidRPr="00552C45">
        <w:rPr>
          <w:rFonts w:ascii="Arial Narrow" w:hAnsi="Arial Narrow"/>
          <w:b/>
          <w:bCs/>
          <w:sz w:val="24"/>
          <w:szCs w:val="24"/>
          <w:lang w:val="en-US"/>
        </w:rPr>
        <w:t xml:space="preserve"> </w:t>
      </w:r>
      <w:r w:rsidR="00B67506" w:rsidRPr="00552C45">
        <w:rPr>
          <w:rFonts w:ascii="Arial Narrow" w:hAnsi="Arial Narrow"/>
          <w:sz w:val="24"/>
          <w:szCs w:val="24"/>
          <w:lang w:val="en-US"/>
        </w:rPr>
        <w:t>and within the limits of the allocation of security obligations provided for by law,</w:t>
      </w:r>
    </w:p>
    <w:p w14:paraId="32FEEBDA" w14:textId="77777777" w:rsidR="000E73A6" w:rsidRPr="00552C45" w:rsidRDefault="00A00AA2" w:rsidP="000E73A6">
      <w:pPr>
        <w:spacing w:after="0"/>
        <w:jc w:val="center"/>
        <w:rPr>
          <w:rFonts w:ascii="Arial Narrow" w:hAnsi="Arial Narrow"/>
          <w:b/>
          <w:bCs/>
          <w:sz w:val="24"/>
          <w:szCs w:val="24"/>
          <w:lang w:val="en-US"/>
        </w:rPr>
      </w:pPr>
      <w:r w:rsidRPr="00552C45">
        <w:rPr>
          <w:rFonts w:ascii="Arial Narrow" w:hAnsi="Arial Narrow"/>
          <w:b/>
          <w:bCs/>
          <w:sz w:val="24"/>
          <w:szCs w:val="24"/>
          <w:lang w:val="en-US"/>
        </w:rPr>
        <w:t>Asks</w:t>
      </w:r>
    </w:p>
    <w:p w14:paraId="251ACCDB" w14:textId="77777777" w:rsidR="00D31DA8" w:rsidRPr="00552C45" w:rsidRDefault="00D31DA8" w:rsidP="000E73A6">
      <w:pPr>
        <w:spacing w:after="0"/>
        <w:jc w:val="center"/>
        <w:rPr>
          <w:rFonts w:ascii="Arial Narrow" w:hAnsi="Arial Narrow"/>
          <w:b/>
          <w:bCs/>
          <w:sz w:val="24"/>
          <w:szCs w:val="24"/>
          <w:lang w:val="en-US"/>
        </w:rPr>
      </w:pPr>
    </w:p>
    <w:p w14:paraId="524B6D96" w14:textId="5F5A70C4" w:rsidR="00855A18" w:rsidRPr="00552C45" w:rsidRDefault="008D2EC1" w:rsidP="007D2857">
      <w:pPr>
        <w:spacing w:after="0"/>
        <w:jc w:val="both"/>
        <w:rPr>
          <w:rFonts w:ascii="Arial Narrow" w:hAnsi="Arial Narrow"/>
          <w:sz w:val="24"/>
          <w:szCs w:val="24"/>
          <w:lang w:val="en-US"/>
        </w:rPr>
      </w:pPr>
      <w:r w:rsidRPr="00552C45">
        <w:rPr>
          <w:rFonts w:ascii="Arial Narrow" w:hAnsi="Arial Narrow"/>
          <w:sz w:val="24"/>
          <w:szCs w:val="24"/>
          <w:lang w:val="en-US"/>
        </w:rPr>
        <w:t xml:space="preserve">to evaluate the access </w:t>
      </w:r>
      <w:r w:rsidRPr="00552C45">
        <w:rPr>
          <w:rFonts w:ascii="Arial Narrow" w:hAnsi="Arial Narrow"/>
          <w:sz w:val="24"/>
          <w:szCs w:val="24"/>
          <w:u w:val="single"/>
          <w:lang w:val="en-US"/>
        </w:rPr>
        <w:t>to</w:t>
      </w:r>
      <w:r w:rsidR="006E5A71" w:rsidRPr="00552C45">
        <w:rPr>
          <w:rFonts w:ascii="Arial Narrow" w:hAnsi="Arial Narrow"/>
          <w:sz w:val="24"/>
          <w:szCs w:val="24"/>
          <w:lang w:val="en-US"/>
        </w:rPr>
        <w:t xml:space="preserve"> the workplaces of the Department of Chemistry and Industrial Chemistry for the subject(s) specified below, aimed at carrying out the planned activities according to the procedures described in the attached FORM FOR THE DETECTION OF ACTIVITIES AT RISK.</w:t>
      </w:r>
    </w:p>
    <w:p w14:paraId="484E223C" w14:textId="77777777" w:rsidR="006667C7" w:rsidRPr="00552C45" w:rsidRDefault="006667C7" w:rsidP="007D2857">
      <w:pPr>
        <w:spacing w:after="0"/>
        <w:jc w:val="both"/>
        <w:rPr>
          <w:rFonts w:ascii="Arial Narrow" w:hAnsi="Arial Narrow"/>
          <w:sz w:val="24"/>
          <w:szCs w:val="24"/>
          <w:lang w:val="en-US"/>
        </w:rPr>
      </w:pPr>
    </w:p>
    <w:p w14:paraId="707B6381" w14:textId="77777777" w:rsidR="00EE6B0D" w:rsidRPr="00552C45" w:rsidRDefault="00EE6B0D" w:rsidP="007D2857">
      <w:pPr>
        <w:spacing w:after="0"/>
        <w:jc w:val="both"/>
        <w:rPr>
          <w:rFonts w:ascii="Arial Narrow" w:hAnsi="Arial Narrow"/>
          <w:sz w:val="24"/>
          <w:szCs w:val="24"/>
          <w:lang w:val="en-US"/>
        </w:rPr>
      </w:pPr>
    </w:p>
    <w:p w14:paraId="23B72205" w14:textId="02929A66" w:rsidR="002053B5" w:rsidRPr="00552C45" w:rsidRDefault="00556D43" w:rsidP="008B0440">
      <w:pPr>
        <w:spacing w:after="0"/>
        <w:rPr>
          <w:rFonts w:ascii="Arial Narrow" w:hAnsi="Arial Narrow" w:cstheme="minorHAnsi"/>
          <w:sz w:val="24"/>
          <w:szCs w:val="24"/>
          <w:lang w:val="en-US"/>
        </w:rPr>
      </w:pPr>
      <w:r w:rsidRPr="00552C45">
        <w:rPr>
          <w:rFonts w:ascii="Arial Narrow" w:hAnsi="Arial Narrow" w:cstheme="minorHAnsi"/>
          <w:sz w:val="24"/>
          <w:szCs w:val="24"/>
          <w:lang w:val="en-US"/>
        </w:rPr>
        <w:t>Pisa___/___/___</w:t>
      </w:r>
      <w:r w:rsidRPr="00552C45">
        <w:rPr>
          <w:rFonts w:ascii="Arial Narrow" w:hAnsi="Arial Narrow" w:cstheme="minorHAnsi"/>
          <w:sz w:val="24"/>
          <w:szCs w:val="24"/>
          <w:lang w:val="en-US"/>
        </w:rPr>
        <w:tab/>
      </w:r>
      <w:r w:rsidRPr="00552C45">
        <w:rPr>
          <w:rFonts w:ascii="Arial Narrow" w:hAnsi="Arial Narrow" w:cstheme="minorHAnsi"/>
          <w:sz w:val="24"/>
          <w:szCs w:val="24"/>
          <w:lang w:val="en-US"/>
        </w:rPr>
        <w:tab/>
      </w:r>
      <w:r w:rsidRPr="00552C45">
        <w:rPr>
          <w:rFonts w:ascii="Arial Narrow" w:hAnsi="Arial Narrow" w:cstheme="minorHAnsi"/>
          <w:sz w:val="24"/>
          <w:szCs w:val="24"/>
          <w:lang w:val="en-US"/>
        </w:rPr>
        <w:tab/>
      </w:r>
      <w:r w:rsidRPr="00552C45">
        <w:rPr>
          <w:rFonts w:ascii="Arial Narrow" w:hAnsi="Arial Narrow" w:cstheme="minorHAnsi"/>
          <w:sz w:val="24"/>
          <w:szCs w:val="24"/>
          <w:lang w:val="en-US"/>
        </w:rPr>
        <w:tab/>
      </w:r>
      <w:r w:rsidRPr="00552C45">
        <w:rPr>
          <w:rFonts w:ascii="Arial Narrow" w:hAnsi="Arial Narrow" w:cstheme="minorHAnsi"/>
          <w:sz w:val="24"/>
          <w:szCs w:val="24"/>
          <w:lang w:val="en-US"/>
        </w:rPr>
        <w:tab/>
      </w:r>
      <w:r w:rsidRPr="00552C45">
        <w:rPr>
          <w:rFonts w:ascii="Arial Narrow" w:hAnsi="Arial Narrow" w:cstheme="minorHAnsi"/>
          <w:sz w:val="24"/>
          <w:szCs w:val="24"/>
          <w:lang w:val="en-US"/>
        </w:rPr>
        <w:tab/>
      </w:r>
      <w:r w:rsidRPr="00552C45">
        <w:rPr>
          <w:rFonts w:ascii="Arial Narrow" w:hAnsi="Arial Narrow" w:cstheme="minorHAnsi"/>
          <w:sz w:val="24"/>
          <w:szCs w:val="24"/>
          <w:lang w:val="en-US"/>
        </w:rPr>
        <w:tab/>
      </w:r>
      <w:r w:rsidR="002053B5" w:rsidRPr="00552C45">
        <w:rPr>
          <w:rFonts w:ascii="Arial Narrow" w:hAnsi="Arial Narrow" w:cstheme="minorHAnsi"/>
          <w:sz w:val="24"/>
          <w:szCs w:val="24"/>
          <w:lang w:val="en-US"/>
        </w:rPr>
        <w:t xml:space="preserve">The </w:t>
      </w:r>
      <w:r w:rsidR="00F95F9F">
        <w:rPr>
          <w:rFonts w:ascii="Arial Narrow" w:hAnsi="Arial Narrow" w:cstheme="minorHAnsi"/>
          <w:sz w:val="24"/>
          <w:szCs w:val="24"/>
          <w:lang w:val="en-US"/>
        </w:rPr>
        <w:t>Head of Research Activities</w:t>
      </w:r>
    </w:p>
    <w:p w14:paraId="4430271F" w14:textId="12FB91BC" w:rsidR="006667C7" w:rsidRPr="00552C45" w:rsidRDefault="002053B5" w:rsidP="006667C7">
      <w:pPr>
        <w:spacing w:after="0"/>
        <w:ind w:left="7513"/>
        <w:rPr>
          <w:rFonts w:ascii="Arial Narrow" w:hAnsi="Arial Narrow" w:cstheme="minorHAnsi"/>
          <w:sz w:val="24"/>
          <w:szCs w:val="24"/>
          <w:lang w:val="en-US"/>
        </w:rPr>
      </w:pPr>
      <w:r w:rsidRPr="00552C45">
        <w:rPr>
          <w:rFonts w:ascii="Arial Narrow" w:hAnsi="Arial Narrow" w:cstheme="minorHAnsi"/>
          <w:sz w:val="24"/>
          <w:szCs w:val="24"/>
          <w:lang w:val="en-US"/>
        </w:rPr>
        <w:t>Signature:</w:t>
      </w:r>
      <w:r w:rsidR="00552C45">
        <w:rPr>
          <w:rStyle w:val="Rimandonotaapidipagina"/>
          <w:rFonts w:ascii="Arial Narrow" w:hAnsi="Arial Narrow" w:cstheme="minorHAnsi"/>
          <w:sz w:val="24"/>
          <w:szCs w:val="24"/>
          <w:lang w:val="en-US"/>
        </w:rPr>
        <w:footnoteReference w:id="2"/>
      </w:r>
    </w:p>
    <w:p w14:paraId="43A0E904" w14:textId="6D0DC449" w:rsidR="002053B5" w:rsidRPr="00552C45" w:rsidRDefault="002053B5" w:rsidP="006667C7">
      <w:pPr>
        <w:spacing w:after="0"/>
        <w:ind w:left="5664" w:firstLine="708"/>
        <w:rPr>
          <w:rFonts w:ascii="Arial Narrow" w:hAnsi="Arial Narrow" w:cstheme="minorHAnsi"/>
          <w:sz w:val="24"/>
          <w:szCs w:val="24"/>
          <w:lang w:val="en-US"/>
        </w:rPr>
      </w:pPr>
      <w:r w:rsidRPr="00552C45">
        <w:rPr>
          <w:rFonts w:ascii="Arial Narrow" w:hAnsi="Arial Narrow" w:cstheme="minorHAnsi"/>
          <w:sz w:val="24"/>
          <w:szCs w:val="24"/>
          <w:lang w:val="en-US"/>
        </w:rPr>
        <w:t>_________________________</w:t>
      </w:r>
    </w:p>
    <w:p w14:paraId="53C88B2F" w14:textId="77777777" w:rsidR="00EE6B0D" w:rsidRPr="00552C45" w:rsidRDefault="00EE6B0D" w:rsidP="006667C7">
      <w:pPr>
        <w:spacing w:after="0"/>
        <w:rPr>
          <w:rFonts w:ascii="Arial Narrow" w:hAnsi="Arial Narrow" w:cstheme="minorHAnsi"/>
          <w:b/>
          <w:bCs/>
          <w:i/>
          <w:iCs/>
          <w:sz w:val="20"/>
          <w:szCs w:val="20"/>
          <w:lang w:val="en-US"/>
        </w:rPr>
      </w:pPr>
    </w:p>
    <w:p w14:paraId="6C68B031" w14:textId="7C25DE27" w:rsidR="006667C7" w:rsidRPr="00552C45" w:rsidRDefault="00E56C06" w:rsidP="006667C7">
      <w:pPr>
        <w:spacing w:after="0"/>
        <w:rPr>
          <w:rFonts w:ascii="Arial Narrow" w:hAnsi="Arial Narrow" w:cstheme="minorHAnsi"/>
          <w:b/>
          <w:bCs/>
          <w:i/>
          <w:iCs/>
          <w:sz w:val="20"/>
          <w:szCs w:val="20"/>
          <w:lang w:val="en-US"/>
        </w:rPr>
      </w:pPr>
      <w:r w:rsidRPr="00552C45">
        <w:rPr>
          <w:rFonts w:ascii="Arial Narrow" w:hAnsi="Arial Narrow" w:cstheme="minorHAnsi"/>
          <w:b/>
          <w:bCs/>
          <w:i/>
          <w:iCs/>
          <w:sz w:val="20"/>
          <w:szCs w:val="20"/>
          <w:lang w:val="en-US"/>
        </w:rPr>
        <w:t>Note:</w:t>
      </w:r>
    </w:p>
    <w:p w14:paraId="566712D1" w14:textId="29599C8A" w:rsidR="006667C7" w:rsidRPr="00552C45" w:rsidRDefault="006A0D81" w:rsidP="006A0D81">
      <w:pPr>
        <w:spacing w:after="0"/>
        <w:jc w:val="both"/>
        <w:rPr>
          <w:rFonts w:ascii="Arial Narrow" w:hAnsi="Arial Narrow"/>
          <w:b/>
          <w:bCs/>
          <w:i/>
          <w:iCs/>
          <w:sz w:val="20"/>
          <w:szCs w:val="20"/>
          <w:lang w:val="en-US"/>
        </w:rPr>
      </w:pPr>
      <w:r w:rsidRPr="00552C45">
        <w:rPr>
          <w:rFonts w:ascii="Arial Narrow" w:hAnsi="Arial Narrow"/>
          <w:b/>
          <w:bCs/>
          <w:i/>
          <w:iCs/>
          <w:sz w:val="20"/>
          <w:szCs w:val="20"/>
          <w:lang w:val="en-US"/>
        </w:rPr>
        <w:t>The request involves the activation of the evaluation procedures and for its processing, the concurrence of several roles of the University security organization chart. Therefore, it must be submitted well in advance of the expected start date of activity.</w:t>
      </w:r>
    </w:p>
    <w:p w14:paraId="468041B0" w14:textId="77777777" w:rsidR="00290D5B" w:rsidRPr="00552C45" w:rsidRDefault="00290D5B" w:rsidP="002E6888">
      <w:pPr>
        <w:spacing w:after="0"/>
        <w:ind w:left="-142" w:right="-143"/>
        <w:rPr>
          <w:rFonts w:ascii="Arial Narrow" w:hAnsi="Arial Narrow"/>
          <w:b/>
          <w:bCs/>
          <w:i/>
          <w:iCs/>
          <w:sz w:val="20"/>
          <w:szCs w:val="20"/>
          <w:lang w:val="en-US"/>
        </w:rPr>
      </w:pPr>
    </w:p>
    <w:p w14:paraId="3CD65E67" w14:textId="77777777" w:rsidR="00EE6B0D" w:rsidRPr="00552C45" w:rsidRDefault="00EE6B0D" w:rsidP="002E6888">
      <w:pPr>
        <w:spacing w:after="0" w:line="240" w:lineRule="auto"/>
        <w:ind w:left="-284" w:right="-427"/>
        <w:jc w:val="center"/>
        <w:rPr>
          <w:rFonts w:ascii="Times New Roman" w:hAnsi="Times New Roman"/>
          <w:b/>
          <w:szCs w:val="28"/>
          <w:lang w:val="en-US"/>
        </w:rPr>
      </w:pPr>
    </w:p>
    <w:p w14:paraId="02C15FFD" w14:textId="2020FF90" w:rsidR="00C03A5D" w:rsidRPr="00552C45" w:rsidRDefault="00C03A5D" w:rsidP="002E6888">
      <w:pPr>
        <w:spacing w:after="0" w:line="240" w:lineRule="auto"/>
        <w:ind w:left="-284" w:right="-427"/>
        <w:jc w:val="center"/>
        <w:rPr>
          <w:rFonts w:ascii="Arial Narrow" w:hAnsi="Arial Narrow"/>
          <w:b/>
          <w:szCs w:val="28"/>
          <w:lang w:val="en-US"/>
        </w:rPr>
      </w:pPr>
      <w:r w:rsidRPr="00552C45">
        <w:rPr>
          <w:rFonts w:ascii="Arial Narrow" w:hAnsi="Arial Narrow"/>
          <w:b/>
          <w:szCs w:val="28"/>
          <w:lang w:val="en-US"/>
        </w:rPr>
        <w:t xml:space="preserve">FORM FOR THE DETECTION OF RISKY ACTIVITIES </w:t>
      </w:r>
    </w:p>
    <w:p w14:paraId="4F8C0BB4" w14:textId="77777777" w:rsidR="00C03A5D" w:rsidRPr="00552C45" w:rsidRDefault="00C03A5D" w:rsidP="002E6888">
      <w:pPr>
        <w:spacing w:after="0" w:line="240" w:lineRule="auto"/>
        <w:ind w:left="-284" w:right="-427"/>
        <w:jc w:val="center"/>
        <w:rPr>
          <w:rFonts w:ascii="Arial Narrow" w:hAnsi="Arial Narrow"/>
          <w:b/>
          <w:sz w:val="24"/>
          <w:szCs w:val="24"/>
          <w:lang w:val="en-US"/>
        </w:rPr>
      </w:pPr>
      <w:r w:rsidRPr="00552C45">
        <w:rPr>
          <w:rFonts w:ascii="Arial Narrow" w:hAnsi="Arial Narrow"/>
          <w:b/>
          <w:sz w:val="24"/>
          <w:szCs w:val="24"/>
          <w:lang w:val="en-US"/>
        </w:rPr>
        <w:t>Departmental risky hypothesis</w:t>
      </w:r>
    </w:p>
    <w:p w14:paraId="4AA9EB55" w14:textId="77777777" w:rsidR="00C03A5D" w:rsidRPr="00552C45" w:rsidRDefault="00C03A5D" w:rsidP="002E6888">
      <w:pPr>
        <w:spacing w:after="0" w:line="240" w:lineRule="auto"/>
        <w:ind w:left="-284" w:right="-427"/>
        <w:jc w:val="center"/>
        <w:rPr>
          <w:rFonts w:ascii="Arial Narrow" w:hAnsi="Arial Narrow"/>
          <w:b/>
          <w:sz w:val="24"/>
          <w:szCs w:val="24"/>
          <w:u w:val="single"/>
          <w:lang w:val="en-US"/>
        </w:rPr>
      </w:pPr>
      <w:r w:rsidRPr="00552C45">
        <w:rPr>
          <w:rFonts w:ascii="Arial Narrow" w:hAnsi="Arial Narrow"/>
          <w:b/>
          <w:sz w:val="24"/>
          <w:szCs w:val="24"/>
          <w:u w:val="single"/>
          <w:lang w:val="en-US"/>
        </w:rPr>
        <w:t>Unless otherwise supplemented by the head of research activities</w:t>
      </w:r>
    </w:p>
    <w:p w14:paraId="73B5FEC8" w14:textId="33E30F4B" w:rsidR="00C03A5D" w:rsidRPr="00552C45" w:rsidRDefault="00C03A5D" w:rsidP="002E6888">
      <w:pPr>
        <w:spacing w:after="0" w:line="240" w:lineRule="auto"/>
        <w:ind w:left="-284" w:right="-427"/>
        <w:jc w:val="center"/>
        <w:rPr>
          <w:rFonts w:ascii="Arial Narrow" w:hAnsi="Arial Narrow"/>
          <w:b/>
          <w:sz w:val="24"/>
          <w:szCs w:val="24"/>
          <w:lang w:val="en-US"/>
        </w:rPr>
      </w:pPr>
      <w:r w:rsidRPr="00552C45">
        <w:rPr>
          <w:rFonts w:ascii="Arial Narrow" w:hAnsi="Arial Narrow"/>
          <w:b/>
          <w:sz w:val="24"/>
          <w:szCs w:val="24"/>
          <w:lang w:val="en-US"/>
        </w:rPr>
        <w:t>To the University Hospital – Competent Doctor Coordinator / Authorized Physician</w:t>
      </w:r>
    </w:p>
    <w:tbl>
      <w:tblPr>
        <w:tblW w:w="566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2325"/>
        <w:gridCol w:w="618"/>
        <w:gridCol w:w="6101"/>
      </w:tblGrid>
      <w:tr w:rsidR="00C03A5D" w:rsidRPr="00552C45" w14:paraId="766F9099" w14:textId="77777777" w:rsidTr="002E6888">
        <w:trPr>
          <w:trHeight w:val="643"/>
        </w:trPr>
        <w:tc>
          <w:tcPr>
            <w:tcW w:w="5000" w:type="pct"/>
            <w:gridSpan w:val="4"/>
            <w:shd w:val="clear" w:color="auto" w:fill="auto"/>
            <w:vAlign w:val="center"/>
          </w:tcPr>
          <w:p w14:paraId="27FC35DE" w14:textId="77777777" w:rsidR="00C03A5D" w:rsidRPr="00552C45" w:rsidRDefault="00C03A5D" w:rsidP="00C03A5D">
            <w:pPr>
              <w:spacing w:after="0"/>
              <w:jc w:val="center"/>
              <w:rPr>
                <w:rFonts w:ascii="Arial Narrow" w:hAnsi="Arial Narrow"/>
                <w:b/>
                <w:sz w:val="24"/>
                <w:szCs w:val="24"/>
                <w:lang w:val="en-US"/>
              </w:rPr>
            </w:pPr>
            <w:r w:rsidRPr="00552C45">
              <w:rPr>
                <w:rFonts w:ascii="Arial Narrow" w:hAnsi="Arial Narrow"/>
                <w:b/>
                <w:sz w:val="24"/>
                <w:szCs w:val="24"/>
                <w:lang w:val="en-US"/>
              </w:rPr>
              <w:t>GENERAL DATA OF THE WORKER OR PERSON EQUIVALENT TO HIM:</w:t>
            </w:r>
          </w:p>
          <w:p w14:paraId="11AB5F31" w14:textId="08DCEC2A" w:rsidR="00C03A5D" w:rsidRPr="00552C45" w:rsidRDefault="00C03A5D" w:rsidP="00C03A5D">
            <w:pPr>
              <w:snapToGrid w:val="0"/>
              <w:spacing w:after="0"/>
              <w:jc w:val="center"/>
              <w:rPr>
                <w:rFonts w:ascii="Arial Narrow" w:hAnsi="Arial Narrow"/>
                <w:sz w:val="16"/>
                <w:szCs w:val="16"/>
                <w:lang w:val="en-US"/>
              </w:rPr>
            </w:pPr>
            <w:r w:rsidRPr="00552C45">
              <w:rPr>
                <w:rFonts w:ascii="Arial Narrow" w:hAnsi="Arial Narrow"/>
                <w:b/>
                <w:sz w:val="16"/>
                <w:szCs w:val="16"/>
                <w:lang w:val="en-US"/>
              </w:rPr>
              <w:t>□ trainee □ undergraduate □ doctoral student □ research fellow □ □ guest fellow□ attending graduate □ other (specify)__________________</w:t>
            </w:r>
          </w:p>
        </w:tc>
      </w:tr>
      <w:tr w:rsidR="00C03A5D" w:rsidRPr="00552C45" w14:paraId="13F5804F" w14:textId="77777777" w:rsidTr="002E6888">
        <w:tc>
          <w:tcPr>
            <w:tcW w:w="5000" w:type="pct"/>
            <w:gridSpan w:val="4"/>
            <w:shd w:val="clear" w:color="auto" w:fill="auto"/>
            <w:vAlign w:val="center"/>
          </w:tcPr>
          <w:p w14:paraId="310B2775" w14:textId="77777777" w:rsidR="00C03A5D" w:rsidRPr="00552C45" w:rsidRDefault="00C03A5D" w:rsidP="00C03A5D">
            <w:pPr>
              <w:snapToGrid w:val="0"/>
              <w:spacing w:after="0"/>
              <w:jc w:val="center"/>
              <w:rPr>
                <w:rFonts w:ascii="Arial Narrow" w:hAnsi="Arial Narrow"/>
                <w:sz w:val="16"/>
                <w:szCs w:val="16"/>
                <w:lang w:val="en-US"/>
              </w:rPr>
            </w:pPr>
            <w:r w:rsidRPr="00552C45">
              <w:rPr>
                <w:rFonts w:ascii="Arial Narrow" w:hAnsi="Arial Narrow"/>
                <w:b/>
                <w:sz w:val="16"/>
                <w:szCs w:val="16"/>
                <w:lang w:val="en-US"/>
              </w:rPr>
              <w:t xml:space="preserve">Note: if you have private medical reports (blood chemistry, </w:t>
            </w:r>
            <w:proofErr w:type="spellStart"/>
            <w:r w:rsidRPr="00552C45">
              <w:rPr>
                <w:rFonts w:ascii="Arial Narrow" w:hAnsi="Arial Narrow"/>
                <w:b/>
                <w:sz w:val="16"/>
                <w:szCs w:val="16"/>
                <w:lang w:val="en-US"/>
              </w:rPr>
              <w:t>spirometrics</w:t>
            </w:r>
            <w:proofErr w:type="spellEnd"/>
            <w:r w:rsidRPr="00552C45">
              <w:rPr>
                <w:rFonts w:ascii="Arial Narrow" w:hAnsi="Arial Narrow"/>
                <w:b/>
                <w:sz w:val="16"/>
                <w:szCs w:val="16"/>
                <w:lang w:val="en-US"/>
              </w:rPr>
              <w:t xml:space="preserve">, ophthalmology, etc.) relating to recent medical examinations, please tick □ here and specify the type of report you have: ________________ Date of examination: __/__/__ Any private medical reports in possession can be accepted by MC </w:t>
            </w:r>
            <w:proofErr w:type="spellStart"/>
            <w:r w:rsidRPr="00552C45">
              <w:rPr>
                <w:rFonts w:ascii="Arial Narrow" w:hAnsi="Arial Narrow"/>
                <w:b/>
                <w:sz w:val="16"/>
                <w:szCs w:val="16"/>
                <w:lang w:val="en-US"/>
              </w:rPr>
              <w:t>UniPi</w:t>
            </w:r>
            <w:proofErr w:type="spellEnd"/>
          </w:p>
        </w:tc>
      </w:tr>
      <w:tr w:rsidR="00C03A5D" w:rsidRPr="00EE6B0D" w14:paraId="720F3B09" w14:textId="77777777" w:rsidTr="002E6888">
        <w:tc>
          <w:tcPr>
            <w:tcW w:w="2205" w:type="pct"/>
            <w:gridSpan w:val="3"/>
            <w:shd w:val="clear" w:color="auto" w:fill="auto"/>
          </w:tcPr>
          <w:p w14:paraId="4C481125" w14:textId="77777777" w:rsidR="00C03A5D" w:rsidRPr="00EE6B0D" w:rsidRDefault="00C03A5D" w:rsidP="00C03A5D">
            <w:pPr>
              <w:snapToGrid w:val="0"/>
              <w:spacing w:after="0"/>
              <w:rPr>
                <w:rFonts w:ascii="Arial Narrow" w:hAnsi="Arial Narrow"/>
                <w:b/>
                <w:bCs/>
                <w:sz w:val="16"/>
                <w:szCs w:val="16"/>
              </w:rPr>
            </w:pPr>
            <w:proofErr w:type="spellStart"/>
            <w:r w:rsidRPr="00EE6B0D">
              <w:rPr>
                <w:rFonts w:ascii="Arial Narrow" w:hAnsi="Arial Narrow"/>
                <w:b/>
                <w:sz w:val="16"/>
                <w:szCs w:val="16"/>
              </w:rPr>
              <w:t>Surname</w:t>
            </w:r>
            <w:proofErr w:type="spellEnd"/>
            <w:r w:rsidRPr="00EE6B0D">
              <w:rPr>
                <w:rFonts w:ascii="Arial Narrow" w:hAnsi="Arial Narrow"/>
                <w:b/>
                <w:sz w:val="16"/>
                <w:szCs w:val="16"/>
              </w:rPr>
              <w:t>:</w:t>
            </w:r>
          </w:p>
        </w:tc>
        <w:tc>
          <w:tcPr>
            <w:tcW w:w="2795" w:type="pct"/>
            <w:shd w:val="clear" w:color="auto" w:fill="auto"/>
          </w:tcPr>
          <w:p w14:paraId="03C685FF" w14:textId="77777777" w:rsidR="00C03A5D" w:rsidRPr="00EE6B0D" w:rsidRDefault="00C03A5D" w:rsidP="00C03A5D">
            <w:pPr>
              <w:snapToGrid w:val="0"/>
              <w:spacing w:after="0"/>
              <w:rPr>
                <w:rFonts w:ascii="Arial Narrow" w:hAnsi="Arial Narrow"/>
                <w:b/>
                <w:bCs/>
                <w:sz w:val="16"/>
                <w:szCs w:val="16"/>
              </w:rPr>
            </w:pPr>
            <w:r w:rsidRPr="00EE6B0D">
              <w:rPr>
                <w:rFonts w:ascii="Arial Narrow" w:hAnsi="Arial Narrow"/>
                <w:b/>
                <w:sz w:val="16"/>
                <w:szCs w:val="16"/>
              </w:rPr>
              <w:t>Laboratory n°:</w:t>
            </w:r>
          </w:p>
        </w:tc>
      </w:tr>
      <w:tr w:rsidR="00C03A5D" w:rsidRPr="00552C45" w14:paraId="08459AD7" w14:textId="77777777" w:rsidTr="002E6888">
        <w:tc>
          <w:tcPr>
            <w:tcW w:w="2205" w:type="pct"/>
            <w:gridSpan w:val="3"/>
            <w:shd w:val="clear" w:color="auto" w:fill="auto"/>
          </w:tcPr>
          <w:p w14:paraId="4D58B956" w14:textId="77777777" w:rsidR="00C03A5D" w:rsidRPr="00EE6B0D" w:rsidRDefault="00C03A5D" w:rsidP="00C03A5D">
            <w:pPr>
              <w:snapToGrid w:val="0"/>
              <w:spacing w:after="0"/>
              <w:rPr>
                <w:rFonts w:ascii="Arial Narrow" w:hAnsi="Arial Narrow"/>
                <w:b/>
                <w:bCs/>
                <w:sz w:val="16"/>
                <w:szCs w:val="16"/>
              </w:rPr>
            </w:pPr>
            <w:r w:rsidRPr="00EE6B0D">
              <w:rPr>
                <w:rFonts w:ascii="Arial Narrow" w:hAnsi="Arial Narrow"/>
                <w:b/>
                <w:bCs/>
                <w:sz w:val="16"/>
                <w:szCs w:val="16"/>
              </w:rPr>
              <w:t>Name:</w:t>
            </w:r>
          </w:p>
        </w:tc>
        <w:tc>
          <w:tcPr>
            <w:tcW w:w="2795" w:type="pct"/>
            <w:shd w:val="clear" w:color="auto" w:fill="auto"/>
          </w:tcPr>
          <w:p w14:paraId="5FCAF5D3" w14:textId="77777777" w:rsidR="00C03A5D" w:rsidRPr="00552C45" w:rsidRDefault="00C03A5D" w:rsidP="00C03A5D">
            <w:pPr>
              <w:snapToGrid w:val="0"/>
              <w:spacing w:after="0"/>
              <w:rPr>
                <w:rFonts w:ascii="Arial Narrow" w:hAnsi="Arial Narrow"/>
                <w:b/>
                <w:bCs/>
                <w:sz w:val="16"/>
                <w:szCs w:val="16"/>
                <w:lang w:val="en-US"/>
              </w:rPr>
            </w:pPr>
            <w:r w:rsidRPr="00552C45">
              <w:rPr>
                <w:rFonts w:ascii="Arial Narrow" w:hAnsi="Arial Narrow"/>
                <w:b/>
                <w:bCs/>
                <w:sz w:val="16"/>
                <w:szCs w:val="16"/>
                <w:lang w:val="en-US"/>
              </w:rPr>
              <w:t>Reference R.A.R. (if applicable):</w:t>
            </w:r>
          </w:p>
        </w:tc>
      </w:tr>
      <w:tr w:rsidR="00C03A5D" w:rsidRPr="00552C45" w14:paraId="0CF47572" w14:textId="77777777" w:rsidTr="002E6888">
        <w:tc>
          <w:tcPr>
            <w:tcW w:w="2205" w:type="pct"/>
            <w:gridSpan w:val="3"/>
            <w:shd w:val="clear" w:color="auto" w:fill="auto"/>
          </w:tcPr>
          <w:p w14:paraId="7151CEE5" w14:textId="77777777" w:rsidR="00C03A5D" w:rsidRPr="00EE6B0D" w:rsidRDefault="00C03A5D" w:rsidP="00C03A5D">
            <w:pPr>
              <w:snapToGrid w:val="0"/>
              <w:spacing w:after="0"/>
              <w:rPr>
                <w:rFonts w:ascii="Arial Narrow" w:hAnsi="Arial Narrow"/>
                <w:b/>
                <w:bCs/>
                <w:sz w:val="16"/>
                <w:szCs w:val="16"/>
              </w:rPr>
            </w:pPr>
            <w:r w:rsidRPr="00EE6B0D">
              <w:rPr>
                <w:rFonts w:ascii="Arial Narrow" w:hAnsi="Arial Narrow"/>
                <w:b/>
                <w:bCs/>
                <w:sz w:val="16"/>
                <w:szCs w:val="16"/>
              </w:rPr>
              <w:t xml:space="preserve">E-mail </w:t>
            </w:r>
            <w:proofErr w:type="spellStart"/>
            <w:r w:rsidRPr="00EE6B0D">
              <w:rPr>
                <w:rFonts w:ascii="Arial Narrow" w:hAnsi="Arial Narrow"/>
                <w:b/>
                <w:bCs/>
                <w:sz w:val="16"/>
                <w:szCs w:val="16"/>
              </w:rPr>
              <w:t>address</w:t>
            </w:r>
            <w:proofErr w:type="spellEnd"/>
            <w:r w:rsidRPr="00EE6B0D">
              <w:rPr>
                <w:rFonts w:ascii="Arial Narrow" w:hAnsi="Arial Narrow"/>
                <w:b/>
                <w:bCs/>
                <w:sz w:val="16"/>
                <w:szCs w:val="16"/>
              </w:rPr>
              <w:t>:</w:t>
            </w:r>
          </w:p>
        </w:tc>
        <w:tc>
          <w:tcPr>
            <w:tcW w:w="2795" w:type="pct"/>
            <w:shd w:val="clear" w:color="auto" w:fill="auto"/>
          </w:tcPr>
          <w:p w14:paraId="6A7B0825" w14:textId="77777777" w:rsidR="00C03A5D" w:rsidRPr="00552C45" w:rsidRDefault="00C03A5D" w:rsidP="00C03A5D">
            <w:pPr>
              <w:spacing w:after="0"/>
              <w:rPr>
                <w:rFonts w:ascii="Arial Narrow" w:hAnsi="Arial Narrow"/>
                <w:b/>
                <w:bCs/>
                <w:sz w:val="16"/>
                <w:szCs w:val="16"/>
                <w:lang w:val="en-US"/>
              </w:rPr>
            </w:pPr>
            <w:r w:rsidRPr="00552C45">
              <w:rPr>
                <w:rFonts w:ascii="Arial Narrow" w:hAnsi="Arial Narrow"/>
                <w:b/>
                <w:bCs/>
                <w:sz w:val="16"/>
                <w:szCs w:val="16"/>
                <w:lang w:val="en-US"/>
              </w:rPr>
              <w:t>Expected duration of activity (if applicable): __/__/__ to __/__/__</w:t>
            </w:r>
          </w:p>
        </w:tc>
      </w:tr>
      <w:tr w:rsidR="00C03A5D" w:rsidRPr="00552C45" w14:paraId="6D72EAB0" w14:textId="77777777" w:rsidTr="002E6888">
        <w:tc>
          <w:tcPr>
            <w:tcW w:w="2205" w:type="pct"/>
            <w:gridSpan w:val="3"/>
            <w:shd w:val="clear" w:color="auto" w:fill="auto"/>
          </w:tcPr>
          <w:p w14:paraId="194A4F83" w14:textId="77777777" w:rsidR="00C03A5D" w:rsidRPr="00EE6B0D" w:rsidRDefault="00C03A5D" w:rsidP="00C03A5D">
            <w:pPr>
              <w:snapToGrid w:val="0"/>
              <w:spacing w:after="0"/>
              <w:rPr>
                <w:rFonts w:ascii="Arial Narrow" w:hAnsi="Arial Narrow"/>
                <w:sz w:val="16"/>
                <w:szCs w:val="16"/>
              </w:rPr>
            </w:pPr>
            <w:r w:rsidRPr="00EE6B0D">
              <w:rPr>
                <w:rFonts w:ascii="Arial Narrow" w:hAnsi="Arial Narrow"/>
                <w:b/>
                <w:sz w:val="16"/>
                <w:szCs w:val="16"/>
              </w:rPr>
              <w:t xml:space="preserve">Phone </w:t>
            </w:r>
            <w:proofErr w:type="spellStart"/>
            <w:r w:rsidRPr="00EE6B0D">
              <w:rPr>
                <w:rFonts w:ascii="Arial Narrow" w:hAnsi="Arial Narrow"/>
                <w:b/>
                <w:sz w:val="16"/>
                <w:szCs w:val="16"/>
              </w:rPr>
              <w:t>number</w:t>
            </w:r>
            <w:proofErr w:type="spellEnd"/>
            <w:r w:rsidRPr="00EE6B0D">
              <w:rPr>
                <w:rFonts w:ascii="Arial Narrow" w:hAnsi="Arial Narrow"/>
                <w:b/>
                <w:sz w:val="16"/>
                <w:szCs w:val="16"/>
              </w:rPr>
              <w:t>:</w:t>
            </w:r>
          </w:p>
        </w:tc>
        <w:tc>
          <w:tcPr>
            <w:tcW w:w="2795" w:type="pct"/>
            <w:shd w:val="clear" w:color="auto" w:fill="auto"/>
          </w:tcPr>
          <w:p w14:paraId="52D917CD" w14:textId="77777777" w:rsidR="00C03A5D" w:rsidRPr="00552C45" w:rsidRDefault="00C03A5D" w:rsidP="00C03A5D">
            <w:pPr>
              <w:snapToGrid w:val="0"/>
              <w:spacing w:after="0"/>
              <w:rPr>
                <w:rFonts w:ascii="Arial Narrow" w:hAnsi="Arial Narrow"/>
                <w:sz w:val="16"/>
                <w:szCs w:val="16"/>
                <w:lang w:val="en-US"/>
              </w:rPr>
            </w:pPr>
            <w:r w:rsidRPr="00552C45">
              <w:rPr>
                <w:rFonts w:ascii="Arial Narrow" w:hAnsi="Arial Narrow"/>
                <w:b/>
                <w:bCs/>
                <w:sz w:val="16"/>
                <w:szCs w:val="16"/>
                <w:lang w:val="en-US"/>
              </w:rPr>
              <w:t>Description of the planned activity:</w:t>
            </w:r>
          </w:p>
        </w:tc>
      </w:tr>
      <w:tr w:rsidR="00C03A5D" w:rsidRPr="00552C45" w14:paraId="28564703" w14:textId="77777777" w:rsidTr="002E6888">
        <w:tc>
          <w:tcPr>
            <w:tcW w:w="2205" w:type="pct"/>
            <w:gridSpan w:val="3"/>
            <w:shd w:val="clear" w:color="auto" w:fill="auto"/>
          </w:tcPr>
          <w:p w14:paraId="6CA24C42" w14:textId="77777777" w:rsidR="00C03A5D" w:rsidRPr="00552C45" w:rsidRDefault="00C03A5D" w:rsidP="00C03A5D">
            <w:pPr>
              <w:snapToGrid w:val="0"/>
              <w:spacing w:after="0"/>
              <w:rPr>
                <w:rFonts w:ascii="Arial Narrow" w:hAnsi="Arial Narrow"/>
                <w:b/>
                <w:bCs/>
                <w:sz w:val="16"/>
                <w:szCs w:val="16"/>
                <w:lang w:val="en-US"/>
              </w:rPr>
            </w:pPr>
            <w:r w:rsidRPr="00552C45">
              <w:rPr>
                <w:rFonts w:ascii="Arial Narrow" w:hAnsi="Arial Narrow"/>
                <w:b/>
                <w:bCs/>
                <w:sz w:val="16"/>
                <w:szCs w:val="16"/>
                <w:lang w:val="en-US"/>
              </w:rPr>
              <w:t>Place and date of birth:</w:t>
            </w:r>
          </w:p>
        </w:tc>
        <w:tc>
          <w:tcPr>
            <w:tcW w:w="2795" w:type="pct"/>
            <w:shd w:val="clear" w:color="auto" w:fill="auto"/>
          </w:tcPr>
          <w:p w14:paraId="29547697" w14:textId="77777777" w:rsidR="00C03A5D" w:rsidRPr="00552C45" w:rsidRDefault="00C03A5D" w:rsidP="00C03A5D">
            <w:pPr>
              <w:snapToGrid w:val="0"/>
              <w:spacing w:after="0"/>
              <w:rPr>
                <w:rFonts w:ascii="Arial Narrow" w:hAnsi="Arial Narrow"/>
                <w:b/>
                <w:bCs/>
                <w:sz w:val="16"/>
                <w:szCs w:val="16"/>
                <w:lang w:val="en-US"/>
              </w:rPr>
            </w:pPr>
            <w:r w:rsidRPr="00552C45">
              <w:rPr>
                <w:rFonts w:ascii="Arial Narrow" w:hAnsi="Arial Narrow"/>
                <w:b/>
                <w:bCs/>
                <w:sz w:val="16"/>
                <w:szCs w:val="16"/>
                <w:lang w:val="en-US"/>
              </w:rPr>
              <w:t>Hours of laboratory activity per day:</w:t>
            </w:r>
          </w:p>
        </w:tc>
      </w:tr>
      <w:tr w:rsidR="00C03A5D" w:rsidRPr="00552C45" w14:paraId="7D841738" w14:textId="77777777" w:rsidTr="002E6888">
        <w:trPr>
          <w:trHeight w:val="185"/>
        </w:trPr>
        <w:tc>
          <w:tcPr>
            <w:tcW w:w="2205" w:type="pct"/>
            <w:gridSpan w:val="3"/>
            <w:shd w:val="clear" w:color="auto" w:fill="auto"/>
          </w:tcPr>
          <w:p w14:paraId="10EF14DC" w14:textId="77777777" w:rsidR="00C03A5D" w:rsidRPr="00EE6B0D" w:rsidRDefault="00C03A5D" w:rsidP="00C03A5D">
            <w:pPr>
              <w:snapToGrid w:val="0"/>
              <w:spacing w:after="0"/>
              <w:rPr>
                <w:rFonts w:ascii="Arial Narrow" w:hAnsi="Arial Narrow"/>
                <w:b/>
                <w:bCs/>
                <w:sz w:val="16"/>
                <w:szCs w:val="16"/>
              </w:rPr>
            </w:pPr>
            <w:r w:rsidRPr="00EE6B0D">
              <w:rPr>
                <w:rFonts w:ascii="Arial Narrow" w:hAnsi="Arial Narrow"/>
                <w:b/>
                <w:sz w:val="16"/>
                <w:szCs w:val="16"/>
              </w:rPr>
              <w:t>Residenza:</w:t>
            </w:r>
          </w:p>
        </w:tc>
        <w:tc>
          <w:tcPr>
            <w:tcW w:w="2795" w:type="pct"/>
            <w:shd w:val="clear" w:color="auto" w:fill="auto"/>
          </w:tcPr>
          <w:p w14:paraId="3EFFFC6F" w14:textId="77777777" w:rsidR="00C03A5D" w:rsidRPr="00552C45" w:rsidRDefault="00C03A5D" w:rsidP="00C03A5D">
            <w:pPr>
              <w:snapToGrid w:val="0"/>
              <w:spacing w:after="0"/>
              <w:rPr>
                <w:rFonts w:ascii="Arial Narrow" w:hAnsi="Arial Narrow"/>
                <w:b/>
                <w:bCs/>
                <w:sz w:val="16"/>
                <w:szCs w:val="16"/>
                <w:lang w:val="en-US"/>
              </w:rPr>
            </w:pPr>
            <w:r w:rsidRPr="00552C45">
              <w:rPr>
                <w:rFonts w:ascii="Arial Narrow" w:hAnsi="Arial Narrow"/>
                <w:b/>
                <w:bCs/>
                <w:sz w:val="16"/>
                <w:szCs w:val="16"/>
                <w:lang w:val="en-US"/>
              </w:rPr>
              <w:t>Other organized context of origin and role (specify if applicable):</w:t>
            </w:r>
          </w:p>
        </w:tc>
      </w:tr>
      <w:tr w:rsidR="00B70E58" w:rsidRPr="00552C45" w14:paraId="6BA682AE" w14:textId="77777777" w:rsidTr="002E6888">
        <w:tc>
          <w:tcPr>
            <w:tcW w:w="5000" w:type="pct"/>
            <w:gridSpan w:val="4"/>
            <w:shd w:val="clear" w:color="auto" w:fill="auto"/>
            <w:vAlign w:val="center"/>
          </w:tcPr>
          <w:p w14:paraId="271F0243" w14:textId="77777777" w:rsidR="00B70E58" w:rsidRPr="00552C45" w:rsidRDefault="00B70E58" w:rsidP="00275637">
            <w:pPr>
              <w:snapToGrid w:val="0"/>
              <w:spacing w:after="0"/>
              <w:jc w:val="center"/>
              <w:rPr>
                <w:rFonts w:ascii="Arial Narrow" w:hAnsi="Arial Narrow"/>
                <w:b/>
                <w:sz w:val="20"/>
                <w:lang w:val="en-US"/>
              </w:rPr>
            </w:pPr>
          </w:p>
        </w:tc>
      </w:tr>
      <w:tr w:rsidR="00C03A5D" w:rsidRPr="00552C45" w14:paraId="5B251BF3" w14:textId="77777777" w:rsidTr="002E6888">
        <w:tc>
          <w:tcPr>
            <w:tcW w:w="5000" w:type="pct"/>
            <w:gridSpan w:val="4"/>
            <w:shd w:val="clear" w:color="auto" w:fill="auto"/>
            <w:vAlign w:val="center"/>
          </w:tcPr>
          <w:p w14:paraId="4F7BCAEF" w14:textId="77777777" w:rsidR="00C03A5D" w:rsidRPr="00552C45" w:rsidRDefault="00C03A5D" w:rsidP="00275637">
            <w:pPr>
              <w:snapToGrid w:val="0"/>
              <w:spacing w:after="0"/>
              <w:jc w:val="center"/>
              <w:rPr>
                <w:rFonts w:ascii="Arial Narrow" w:hAnsi="Arial Narrow"/>
                <w:sz w:val="20"/>
                <w:lang w:val="en-US"/>
              </w:rPr>
            </w:pPr>
            <w:r w:rsidRPr="00552C45">
              <w:rPr>
                <w:rFonts w:ascii="Arial Narrow" w:hAnsi="Arial Narrow"/>
                <w:b/>
                <w:sz w:val="20"/>
                <w:lang w:val="en-US"/>
              </w:rPr>
              <w:t xml:space="preserve">Note: Please note the provisions contained in Legislative Decree no. 151 of 26 March 2001 "Consolidated Law on the Legislative Provisions on the Protection and Support of Maternity...", </w:t>
            </w:r>
            <w:proofErr w:type="gramStart"/>
            <w:r w:rsidRPr="00552C45">
              <w:rPr>
                <w:rFonts w:ascii="Arial Narrow" w:hAnsi="Arial Narrow"/>
                <w:b/>
                <w:sz w:val="20"/>
                <w:lang w:val="en-US"/>
              </w:rPr>
              <w:t>in particular Chapter II</w:t>
            </w:r>
            <w:proofErr w:type="gramEnd"/>
            <w:r w:rsidRPr="00552C45">
              <w:rPr>
                <w:rFonts w:ascii="Arial Narrow" w:hAnsi="Arial Narrow"/>
                <w:b/>
                <w:sz w:val="20"/>
                <w:lang w:val="en-US"/>
              </w:rPr>
              <w:t xml:space="preserve"> "Protection of the health of the worker" art. 6, 7, 8.</w:t>
            </w:r>
          </w:p>
        </w:tc>
      </w:tr>
      <w:tr w:rsidR="00B70E58" w:rsidRPr="00552C45" w14:paraId="69882807" w14:textId="77777777" w:rsidTr="002E6888">
        <w:tc>
          <w:tcPr>
            <w:tcW w:w="5000" w:type="pct"/>
            <w:gridSpan w:val="4"/>
            <w:shd w:val="clear" w:color="auto" w:fill="auto"/>
            <w:vAlign w:val="center"/>
          </w:tcPr>
          <w:p w14:paraId="31CEE732" w14:textId="77777777" w:rsidR="00B70E58" w:rsidRPr="00552C45" w:rsidRDefault="00B70E58" w:rsidP="00275637">
            <w:pPr>
              <w:snapToGrid w:val="0"/>
              <w:spacing w:after="0"/>
              <w:jc w:val="center"/>
              <w:rPr>
                <w:rFonts w:ascii="Arial Narrow" w:hAnsi="Arial Narrow"/>
                <w:b/>
                <w:sz w:val="20"/>
                <w:lang w:val="en-US"/>
              </w:rPr>
            </w:pPr>
          </w:p>
        </w:tc>
      </w:tr>
      <w:tr w:rsidR="00C03A5D" w:rsidRPr="00552C45" w14:paraId="6AFED74D" w14:textId="77777777" w:rsidTr="002E6888">
        <w:trPr>
          <w:trHeight w:val="1114"/>
        </w:trPr>
        <w:tc>
          <w:tcPr>
            <w:tcW w:w="857" w:type="pct"/>
            <w:shd w:val="clear" w:color="auto" w:fill="auto"/>
            <w:vAlign w:val="center"/>
          </w:tcPr>
          <w:p w14:paraId="39AE0D0C" w14:textId="77777777" w:rsidR="00C03A5D" w:rsidRPr="00552C45" w:rsidRDefault="00C03A5D" w:rsidP="00C03A5D">
            <w:pPr>
              <w:spacing w:after="0"/>
              <w:jc w:val="center"/>
              <w:rPr>
                <w:rFonts w:ascii="Arial Narrow" w:hAnsi="Arial Narrow"/>
                <w:b/>
                <w:sz w:val="16"/>
                <w:szCs w:val="16"/>
                <w:lang w:val="en-US"/>
              </w:rPr>
            </w:pPr>
            <w:r w:rsidRPr="00552C45">
              <w:rPr>
                <w:rFonts w:ascii="Arial Narrow" w:hAnsi="Arial Narrow"/>
                <w:b/>
                <w:sz w:val="16"/>
                <w:szCs w:val="16"/>
                <w:lang w:val="en-US"/>
              </w:rPr>
              <w:t>Use/exposure of chemical agents</w:t>
            </w:r>
          </w:p>
        </w:tc>
        <w:tc>
          <w:tcPr>
            <w:tcW w:w="1065" w:type="pct"/>
            <w:shd w:val="clear" w:color="auto" w:fill="auto"/>
            <w:vAlign w:val="center"/>
          </w:tcPr>
          <w:p w14:paraId="6537620B" w14:textId="25BD4433" w:rsidR="00C03A5D" w:rsidRPr="00552C45" w:rsidRDefault="00C03A5D" w:rsidP="00C03A5D">
            <w:pPr>
              <w:spacing w:after="0"/>
              <w:jc w:val="center"/>
              <w:rPr>
                <w:rFonts w:ascii="Arial Narrow" w:hAnsi="Arial Narrow"/>
                <w:i/>
                <w:sz w:val="16"/>
                <w:szCs w:val="16"/>
                <w:lang w:val="en-US"/>
              </w:rPr>
            </w:pPr>
            <w:r w:rsidRPr="00552C45">
              <w:rPr>
                <w:rFonts w:ascii="Arial Narrow" w:hAnsi="Arial Narrow"/>
                <w:i/>
                <w:sz w:val="16"/>
                <w:szCs w:val="16"/>
                <w:lang w:val="en-US"/>
              </w:rPr>
              <w:t>Specify any hazardous and/or carcinogenic or mutagenic chemical agents and their physical status</w:t>
            </w:r>
            <w:r w:rsidRPr="00552C45">
              <w:rPr>
                <w:rFonts w:ascii="Arial Narrow" w:hAnsi="Arial Narrow"/>
                <w:i/>
                <w:sz w:val="16"/>
                <w:szCs w:val="16"/>
                <w:u w:val="single"/>
                <w:lang w:val="en-US"/>
              </w:rPr>
              <w:t xml:space="preserve">; for relevant cases, assess exposure in terms of intensity, </w:t>
            </w:r>
            <w:proofErr w:type="gramStart"/>
            <w:r w:rsidRPr="00552C45">
              <w:rPr>
                <w:rFonts w:ascii="Arial Narrow" w:hAnsi="Arial Narrow"/>
                <w:i/>
                <w:sz w:val="16"/>
                <w:szCs w:val="16"/>
                <w:u w:val="single"/>
                <w:lang w:val="en-US"/>
              </w:rPr>
              <w:t>duration</w:t>
            </w:r>
            <w:proofErr w:type="gramEnd"/>
            <w:r w:rsidRPr="00552C45">
              <w:rPr>
                <w:rFonts w:ascii="Arial Narrow" w:hAnsi="Arial Narrow"/>
                <w:i/>
                <w:sz w:val="16"/>
                <w:szCs w:val="16"/>
                <w:u w:val="single"/>
                <w:lang w:val="en-US"/>
              </w:rPr>
              <w:t xml:space="preserve"> and frequency</w:t>
            </w:r>
          </w:p>
        </w:tc>
        <w:tc>
          <w:tcPr>
            <w:tcW w:w="3078" w:type="pct"/>
            <w:gridSpan w:val="2"/>
            <w:shd w:val="clear" w:color="auto" w:fill="auto"/>
          </w:tcPr>
          <w:p w14:paraId="18B9344A" w14:textId="77777777" w:rsidR="00C03A5D" w:rsidRPr="00552C45" w:rsidRDefault="00C03A5D" w:rsidP="00C03A5D">
            <w:pPr>
              <w:snapToGrid w:val="0"/>
              <w:spacing w:after="0"/>
              <w:rPr>
                <w:rFonts w:ascii="Arial Narrow" w:hAnsi="Arial Narrow"/>
                <w:i/>
                <w:iCs/>
                <w:sz w:val="16"/>
                <w:szCs w:val="16"/>
                <w:lang w:val="en-US"/>
              </w:rPr>
            </w:pPr>
            <w:r w:rsidRPr="00552C45">
              <w:rPr>
                <w:rFonts w:ascii="Arial Narrow" w:hAnsi="Arial Narrow"/>
                <w:i/>
                <w:iCs/>
                <w:sz w:val="16"/>
                <w:szCs w:val="16"/>
                <w:lang w:val="en-US"/>
              </w:rPr>
              <w:t xml:space="preserve">Exposure to hazardous chemicals including carcinogens and mutagens, halogenated and non-halogenated solvents, VOCs, organic acids and bases, metals in various oxidation states, mineral </w:t>
            </w:r>
            <w:proofErr w:type="gramStart"/>
            <w:r w:rsidRPr="00552C45">
              <w:rPr>
                <w:rFonts w:ascii="Arial Narrow" w:hAnsi="Arial Narrow"/>
                <w:i/>
                <w:iCs/>
                <w:sz w:val="16"/>
                <w:szCs w:val="16"/>
                <w:lang w:val="en-US"/>
              </w:rPr>
              <w:t>acids</w:t>
            </w:r>
            <w:proofErr w:type="gramEnd"/>
            <w:r w:rsidRPr="00552C45">
              <w:rPr>
                <w:rFonts w:ascii="Arial Narrow" w:hAnsi="Arial Narrow"/>
                <w:i/>
                <w:iCs/>
                <w:sz w:val="16"/>
                <w:szCs w:val="16"/>
                <w:lang w:val="en-US"/>
              </w:rPr>
              <w:t xml:space="preserve"> and inorganic bases.</w:t>
            </w:r>
          </w:p>
          <w:p w14:paraId="1417AAC4" w14:textId="77777777" w:rsidR="00C03A5D" w:rsidRPr="00552C45" w:rsidRDefault="00C03A5D" w:rsidP="00C03A5D">
            <w:pPr>
              <w:spacing w:after="0"/>
              <w:rPr>
                <w:rFonts w:ascii="Arial Narrow" w:hAnsi="Arial Narrow"/>
                <w:i/>
                <w:iCs/>
                <w:sz w:val="16"/>
                <w:szCs w:val="16"/>
                <w:lang w:val="en-US"/>
              </w:rPr>
            </w:pPr>
            <w:r w:rsidRPr="00552C45">
              <w:rPr>
                <w:rFonts w:ascii="Arial Narrow" w:hAnsi="Arial Narrow"/>
                <w:i/>
                <w:iCs/>
                <w:sz w:val="16"/>
                <w:szCs w:val="16"/>
                <w:lang w:val="en-US"/>
              </w:rPr>
              <w:t xml:space="preserve">Dusts with inhalable and respirable fractions, also nanostructured, derived from salts, stationary phases, including SG, </w:t>
            </w:r>
            <w:proofErr w:type="gramStart"/>
            <w:r w:rsidRPr="00552C45">
              <w:rPr>
                <w:rFonts w:ascii="Arial Narrow" w:hAnsi="Arial Narrow"/>
                <w:i/>
                <w:iCs/>
                <w:sz w:val="16"/>
                <w:szCs w:val="16"/>
                <w:lang w:val="en-US"/>
              </w:rPr>
              <w:t>metals</w:t>
            </w:r>
            <w:proofErr w:type="gramEnd"/>
            <w:r w:rsidRPr="00552C45">
              <w:rPr>
                <w:rFonts w:ascii="Arial Narrow" w:hAnsi="Arial Narrow"/>
                <w:i/>
                <w:iCs/>
                <w:sz w:val="16"/>
                <w:szCs w:val="16"/>
                <w:lang w:val="en-US"/>
              </w:rPr>
              <w:t xml:space="preserve"> and supported metals with high specific surface area.</w:t>
            </w:r>
          </w:p>
        </w:tc>
      </w:tr>
      <w:tr w:rsidR="00C03A5D" w:rsidRPr="00552C45" w14:paraId="14F5CE90" w14:textId="77777777" w:rsidTr="002E6888">
        <w:trPr>
          <w:trHeight w:val="562"/>
        </w:trPr>
        <w:tc>
          <w:tcPr>
            <w:tcW w:w="857" w:type="pct"/>
            <w:vMerge w:val="restart"/>
            <w:shd w:val="clear" w:color="auto" w:fill="auto"/>
            <w:vAlign w:val="center"/>
          </w:tcPr>
          <w:p w14:paraId="4D96845B" w14:textId="77777777" w:rsidR="00C03A5D" w:rsidRPr="00552C45" w:rsidRDefault="00C03A5D" w:rsidP="00C03A5D">
            <w:pPr>
              <w:spacing w:after="0"/>
              <w:jc w:val="center"/>
              <w:rPr>
                <w:rFonts w:ascii="Arial Narrow" w:hAnsi="Arial Narrow"/>
                <w:sz w:val="16"/>
                <w:szCs w:val="16"/>
                <w:lang w:val="en-US"/>
              </w:rPr>
            </w:pPr>
            <w:r w:rsidRPr="00552C45">
              <w:rPr>
                <w:rFonts w:ascii="Arial Narrow" w:hAnsi="Arial Narrow"/>
                <w:b/>
                <w:sz w:val="16"/>
                <w:szCs w:val="16"/>
                <w:lang w:val="en-US"/>
              </w:rPr>
              <w:t>Use/exposure of biological agents</w:t>
            </w:r>
          </w:p>
        </w:tc>
        <w:tc>
          <w:tcPr>
            <w:tcW w:w="1065" w:type="pct"/>
            <w:shd w:val="clear" w:color="auto" w:fill="auto"/>
            <w:vAlign w:val="center"/>
          </w:tcPr>
          <w:p w14:paraId="226079BE" w14:textId="77777777" w:rsidR="00C03A5D" w:rsidRPr="00552C45" w:rsidRDefault="00C03A5D" w:rsidP="00C03A5D">
            <w:pPr>
              <w:spacing w:after="0"/>
              <w:jc w:val="center"/>
              <w:rPr>
                <w:rFonts w:ascii="Arial Narrow" w:hAnsi="Arial Narrow"/>
                <w:i/>
                <w:sz w:val="16"/>
                <w:szCs w:val="16"/>
                <w:lang w:val="en-US"/>
              </w:rPr>
            </w:pPr>
            <w:r w:rsidRPr="00552C45">
              <w:rPr>
                <w:rFonts w:ascii="Arial Narrow" w:hAnsi="Arial Narrow"/>
                <w:i/>
                <w:sz w:val="16"/>
                <w:szCs w:val="16"/>
                <w:lang w:val="en-US"/>
              </w:rPr>
              <w:t>Specify any biological agents to which you are deliberately (*) or potentially (*) exposed</w:t>
            </w:r>
          </w:p>
        </w:tc>
        <w:tc>
          <w:tcPr>
            <w:tcW w:w="3078" w:type="pct"/>
            <w:gridSpan w:val="2"/>
            <w:shd w:val="clear" w:color="auto" w:fill="auto"/>
          </w:tcPr>
          <w:p w14:paraId="6A2B29F7" w14:textId="77777777" w:rsidR="00C03A5D" w:rsidRPr="00552C45" w:rsidRDefault="00C03A5D" w:rsidP="00C03A5D">
            <w:pPr>
              <w:spacing w:after="0"/>
              <w:rPr>
                <w:rFonts w:ascii="Arial Narrow" w:hAnsi="Arial Narrow"/>
                <w:sz w:val="24"/>
                <w:szCs w:val="24"/>
                <w:lang w:val="en-US"/>
              </w:rPr>
            </w:pPr>
          </w:p>
        </w:tc>
      </w:tr>
      <w:tr w:rsidR="00C03A5D" w:rsidRPr="00552C45" w14:paraId="0E0780F0" w14:textId="77777777" w:rsidTr="002E6888">
        <w:tc>
          <w:tcPr>
            <w:tcW w:w="857" w:type="pct"/>
            <w:vMerge/>
            <w:shd w:val="clear" w:color="auto" w:fill="auto"/>
            <w:vAlign w:val="center"/>
          </w:tcPr>
          <w:p w14:paraId="35021805" w14:textId="77777777" w:rsidR="00C03A5D" w:rsidRPr="00552C45" w:rsidRDefault="00C03A5D" w:rsidP="00C03A5D">
            <w:pPr>
              <w:spacing w:after="0"/>
              <w:jc w:val="center"/>
              <w:rPr>
                <w:rFonts w:ascii="Arial Narrow" w:hAnsi="Arial Narrow"/>
                <w:sz w:val="24"/>
                <w:szCs w:val="24"/>
                <w:lang w:val="en-US"/>
              </w:rPr>
            </w:pPr>
          </w:p>
        </w:tc>
        <w:tc>
          <w:tcPr>
            <w:tcW w:w="1065" w:type="pct"/>
            <w:shd w:val="clear" w:color="auto" w:fill="auto"/>
            <w:vAlign w:val="center"/>
          </w:tcPr>
          <w:p w14:paraId="2C604A04" w14:textId="77777777" w:rsidR="00C03A5D" w:rsidRPr="00552C45" w:rsidRDefault="00C03A5D" w:rsidP="00C03A5D">
            <w:pPr>
              <w:spacing w:after="0"/>
              <w:jc w:val="center"/>
              <w:rPr>
                <w:rFonts w:ascii="Arial Narrow" w:hAnsi="Arial Narrow"/>
                <w:sz w:val="24"/>
                <w:szCs w:val="24"/>
                <w:lang w:val="en-US"/>
              </w:rPr>
            </w:pPr>
            <w:r w:rsidRPr="00552C45">
              <w:rPr>
                <w:rFonts w:ascii="Arial Narrow" w:hAnsi="Arial Narrow"/>
                <w:i/>
                <w:sz w:val="16"/>
                <w:szCs w:val="16"/>
                <w:lang w:val="en-US"/>
              </w:rPr>
              <w:t>Specify any agents from matrices of human origin (e.g. blood, other biological fluids, etc.)</w:t>
            </w:r>
          </w:p>
        </w:tc>
        <w:tc>
          <w:tcPr>
            <w:tcW w:w="3078" w:type="pct"/>
            <w:gridSpan w:val="2"/>
            <w:shd w:val="clear" w:color="auto" w:fill="auto"/>
          </w:tcPr>
          <w:p w14:paraId="050438E6" w14:textId="77777777" w:rsidR="00C03A5D" w:rsidRPr="00552C45" w:rsidRDefault="00C03A5D" w:rsidP="00C03A5D">
            <w:pPr>
              <w:spacing w:after="0"/>
              <w:rPr>
                <w:rFonts w:ascii="Arial Narrow" w:hAnsi="Arial Narrow"/>
                <w:sz w:val="24"/>
                <w:szCs w:val="24"/>
                <w:lang w:val="en-US"/>
              </w:rPr>
            </w:pPr>
          </w:p>
        </w:tc>
      </w:tr>
      <w:tr w:rsidR="00C03A5D" w:rsidRPr="00552C45" w14:paraId="0ACAD21C" w14:textId="77777777" w:rsidTr="002E6888">
        <w:trPr>
          <w:trHeight w:val="378"/>
        </w:trPr>
        <w:tc>
          <w:tcPr>
            <w:tcW w:w="857" w:type="pct"/>
            <w:vMerge w:val="restart"/>
            <w:shd w:val="clear" w:color="auto" w:fill="auto"/>
            <w:vAlign w:val="center"/>
          </w:tcPr>
          <w:p w14:paraId="50EA1F33" w14:textId="77777777" w:rsidR="00C03A5D" w:rsidRPr="00552C45" w:rsidRDefault="00C03A5D" w:rsidP="00C03A5D">
            <w:pPr>
              <w:spacing w:after="0"/>
              <w:jc w:val="center"/>
              <w:rPr>
                <w:rFonts w:ascii="Arial Narrow" w:hAnsi="Arial Narrow"/>
                <w:b/>
                <w:sz w:val="16"/>
                <w:szCs w:val="16"/>
                <w:lang w:val="en-US"/>
              </w:rPr>
            </w:pPr>
            <w:r w:rsidRPr="00552C45">
              <w:rPr>
                <w:rFonts w:ascii="Arial Narrow" w:hAnsi="Arial Narrow"/>
                <w:b/>
                <w:sz w:val="16"/>
                <w:szCs w:val="16"/>
                <w:lang w:val="en-US"/>
              </w:rPr>
              <w:t>Exposure of physical agents</w:t>
            </w:r>
          </w:p>
          <w:p w14:paraId="40BBC137" w14:textId="77777777" w:rsidR="00C03A5D" w:rsidRPr="00552C45" w:rsidRDefault="00C03A5D" w:rsidP="00C03A5D">
            <w:pPr>
              <w:spacing w:after="0"/>
              <w:jc w:val="center"/>
              <w:rPr>
                <w:rFonts w:ascii="Arial Narrow" w:hAnsi="Arial Narrow"/>
                <w:b/>
                <w:sz w:val="16"/>
                <w:szCs w:val="16"/>
                <w:lang w:val="en-US"/>
              </w:rPr>
            </w:pPr>
            <w:r w:rsidRPr="00552C45">
              <w:rPr>
                <w:rFonts w:ascii="Arial Narrow" w:hAnsi="Arial Narrow"/>
                <w:b/>
                <w:sz w:val="16"/>
                <w:szCs w:val="16"/>
                <w:lang w:val="en-US"/>
              </w:rPr>
              <w:t>(noise, vibrations, electromagnetic fields, lasers, etc.) if risk measured, indicate its value</w:t>
            </w:r>
          </w:p>
        </w:tc>
        <w:tc>
          <w:tcPr>
            <w:tcW w:w="1065" w:type="pct"/>
            <w:shd w:val="clear" w:color="auto" w:fill="auto"/>
            <w:vAlign w:val="center"/>
          </w:tcPr>
          <w:p w14:paraId="7DF04513" w14:textId="00004755" w:rsidR="00C03A5D" w:rsidRPr="00552C45" w:rsidRDefault="00C03A5D" w:rsidP="00C03A5D">
            <w:pPr>
              <w:spacing w:after="0"/>
              <w:jc w:val="center"/>
              <w:rPr>
                <w:rFonts w:ascii="Arial Narrow" w:hAnsi="Arial Narrow"/>
                <w:i/>
                <w:sz w:val="16"/>
                <w:szCs w:val="16"/>
                <w:lang w:val="en-US"/>
              </w:rPr>
            </w:pPr>
            <w:r w:rsidRPr="00552C45">
              <w:rPr>
                <w:rFonts w:ascii="Arial Narrow" w:hAnsi="Arial Narrow"/>
                <w:i/>
                <w:sz w:val="16"/>
                <w:szCs w:val="16"/>
                <w:lang w:val="en-US"/>
              </w:rPr>
              <w:t>Risk; Specify duration and frequency</w:t>
            </w:r>
          </w:p>
        </w:tc>
        <w:tc>
          <w:tcPr>
            <w:tcW w:w="3078" w:type="pct"/>
            <w:gridSpan w:val="2"/>
            <w:shd w:val="clear" w:color="auto" w:fill="auto"/>
          </w:tcPr>
          <w:p w14:paraId="0596F1E7" w14:textId="77777777" w:rsidR="00C03A5D" w:rsidRPr="00552C45" w:rsidRDefault="00C03A5D" w:rsidP="00C03A5D">
            <w:pPr>
              <w:spacing w:after="0"/>
              <w:rPr>
                <w:rFonts w:ascii="Arial Narrow" w:hAnsi="Arial Narrow"/>
                <w:i/>
                <w:iCs/>
                <w:sz w:val="16"/>
                <w:szCs w:val="16"/>
                <w:lang w:val="en-US"/>
              </w:rPr>
            </w:pPr>
            <w:r w:rsidRPr="00552C45">
              <w:rPr>
                <w:rFonts w:ascii="Arial Narrow" w:hAnsi="Arial Narrow"/>
                <w:i/>
                <w:iCs/>
                <w:sz w:val="16"/>
                <w:szCs w:val="16"/>
                <w:lang w:val="en-US"/>
              </w:rPr>
              <w:t>Exposure to physical agents, including ROA, ultrasound, and static EMF from research NMR installations.</w:t>
            </w:r>
          </w:p>
        </w:tc>
      </w:tr>
      <w:tr w:rsidR="00C03A5D" w:rsidRPr="00EE6B0D" w14:paraId="478489A4" w14:textId="77777777" w:rsidTr="002E6888">
        <w:tc>
          <w:tcPr>
            <w:tcW w:w="857" w:type="pct"/>
            <w:vMerge/>
            <w:shd w:val="clear" w:color="auto" w:fill="auto"/>
            <w:vAlign w:val="center"/>
          </w:tcPr>
          <w:p w14:paraId="21EB2F93" w14:textId="77777777" w:rsidR="00C03A5D" w:rsidRPr="00552C45" w:rsidRDefault="00C03A5D" w:rsidP="00C03A5D">
            <w:pPr>
              <w:spacing w:after="0"/>
              <w:jc w:val="center"/>
              <w:rPr>
                <w:rFonts w:ascii="Arial Narrow" w:hAnsi="Arial Narrow"/>
                <w:sz w:val="24"/>
                <w:szCs w:val="24"/>
                <w:lang w:val="en-US"/>
              </w:rPr>
            </w:pPr>
          </w:p>
        </w:tc>
        <w:tc>
          <w:tcPr>
            <w:tcW w:w="1065" w:type="pct"/>
            <w:shd w:val="clear" w:color="auto" w:fill="auto"/>
            <w:vAlign w:val="center"/>
          </w:tcPr>
          <w:p w14:paraId="568CE51B" w14:textId="77777777" w:rsidR="00C03A5D" w:rsidRPr="00EE6B0D" w:rsidRDefault="00C03A5D" w:rsidP="00C03A5D">
            <w:pPr>
              <w:spacing w:after="0"/>
              <w:jc w:val="center"/>
              <w:rPr>
                <w:rFonts w:ascii="Arial Narrow" w:hAnsi="Arial Narrow"/>
                <w:sz w:val="24"/>
                <w:szCs w:val="24"/>
              </w:rPr>
            </w:pPr>
            <w:r w:rsidRPr="00EE6B0D">
              <w:rPr>
                <w:rFonts w:ascii="Arial Narrow" w:hAnsi="Arial Narrow"/>
                <w:i/>
                <w:sz w:val="16"/>
                <w:szCs w:val="16"/>
              </w:rPr>
              <w:t>Size/Class</w:t>
            </w:r>
          </w:p>
        </w:tc>
        <w:tc>
          <w:tcPr>
            <w:tcW w:w="3078" w:type="pct"/>
            <w:gridSpan w:val="2"/>
            <w:shd w:val="clear" w:color="auto" w:fill="auto"/>
          </w:tcPr>
          <w:p w14:paraId="763E1A51" w14:textId="77777777" w:rsidR="00C03A5D" w:rsidRPr="00EE6B0D" w:rsidRDefault="00C03A5D" w:rsidP="00C03A5D">
            <w:pPr>
              <w:spacing w:after="0"/>
              <w:rPr>
                <w:rFonts w:ascii="Arial Narrow" w:hAnsi="Arial Narrow"/>
                <w:i/>
                <w:iCs/>
                <w:sz w:val="16"/>
                <w:szCs w:val="16"/>
              </w:rPr>
            </w:pPr>
            <w:r w:rsidRPr="00EE6B0D">
              <w:rPr>
                <w:rFonts w:ascii="Arial Narrow" w:hAnsi="Arial Narrow"/>
                <w:i/>
                <w:iCs/>
                <w:sz w:val="16"/>
                <w:szCs w:val="16"/>
              </w:rPr>
              <w:t>As per Risk Assessment Document</w:t>
            </w:r>
          </w:p>
        </w:tc>
      </w:tr>
      <w:tr w:rsidR="00C03A5D" w:rsidRPr="00552C45" w14:paraId="572BF34D" w14:textId="77777777" w:rsidTr="002E6888">
        <w:tc>
          <w:tcPr>
            <w:tcW w:w="857" w:type="pct"/>
            <w:shd w:val="clear" w:color="auto" w:fill="auto"/>
            <w:vAlign w:val="center"/>
          </w:tcPr>
          <w:p w14:paraId="42A127ED" w14:textId="77777777" w:rsidR="00C03A5D" w:rsidRPr="00552C45" w:rsidRDefault="00C03A5D" w:rsidP="00C03A5D">
            <w:pPr>
              <w:spacing w:after="0"/>
              <w:jc w:val="center"/>
              <w:rPr>
                <w:rFonts w:ascii="Arial Narrow" w:hAnsi="Arial Narrow"/>
                <w:sz w:val="16"/>
                <w:szCs w:val="16"/>
                <w:lang w:val="en-US"/>
              </w:rPr>
            </w:pPr>
            <w:r w:rsidRPr="00552C45">
              <w:rPr>
                <w:rFonts w:ascii="Arial Narrow" w:hAnsi="Arial Narrow"/>
                <w:b/>
                <w:sz w:val="16"/>
                <w:szCs w:val="16"/>
                <w:lang w:val="en-US"/>
              </w:rPr>
              <w:t>Use of machines, equipment, or equipment</w:t>
            </w:r>
          </w:p>
        </w:tc>
        <w:tc>
          <w:tcPr>
            <w:tcW w:w="1065" w:type="pct"/>
            <w:shd w:val="clear" w:color="auto" w:fill="auto"/>
            <w:vAlign w:val="center"/>
          </w:tcPr>
          <w:p w14:paraId="3B8596A6" w14:textId="77777777" w:rsidR="00C03A5D" w:rsidRPr="00552C45" w:rsidRDefault="00C03A5D" w:rsidP="00C03A5D">
            <w:pPr>
              <w:spacing w:after="0"/>
              <w:jc w:val="center"/>
              <w:rPr>
                <w:rFonts w:ascii="Arial Narrow" w:hAnsi="Arial Narrow"/>
                <w:i/>
                <w:sz w:val="16"/>
                <w:szCs w:val="16"/>
                <w:lang w:val="en-US"/>
              </w:rPr>
            </w:pPr>
            <w:r w:rsidRPr="00552C45">
              <w:rPr>
                <w:rFonts w:ascii="Arial Narrow" w:hAnsi="Arial Narrow"/>
                <w:i/>
                <w:sz w:val="16"/>
                <w:szCs w:val="16"/>
                <w:lang w:val="en-US"/>
              </w:rPr>
              <w:t>Type, specify duration and frequency</w:t>
            </w:r>
          </w:p>
        </w:tc>
        <w:tc>
          <w:tcPr>
            <w:tcW w:w="3078" w:type="pct"/>
            <w:gridSpan w:val="2"/>
            <w:shd w:val="clear" w:color="auto" w:fill="auto"/>
          </w:tcPr>
          <w:p w14:paraId="0EF13932" w14:textId="77777777" w:rsidR="00C03A5D" w:rsidRPr="00552C45" w:rsidRDefault="00C03A5D" w:rsidP="00C03A5D">
            <w:pPr>
              <w:spacing w:after="0"/>
              <w:rPr>
                <w:rFonts w:ascii="Arial Narrow" w:hAnsi="Arial Narrow"/>
                <w:sz w:val="24"/>
                <w:szCs w:val="24"/>
                <w:lang w:val="en-US"/>
              </w:rPr>
            </w:pPr>
          </w:p>
        </w:tc>
      </w:tr>
      <w:tr w:rsidR="00C03A5D" w:rsidRPr="00552C45" w14:paraId="5BA5C3F3" w14:textId="77777777" w:rsidTr="002E6888">
        <w:tc>
          <w:tcPr>
            <w:tcW w:w="857" w:type="pct"/>
            <w:vMerge w:val="restart"/>
            <w:shd w:val="clear" w:color="auto" w:fill="auto"/>
            <w:vAlign w:val="center"/>
          </w:tcPr>
          <w:p w14:paraId="4C21BD65" w14:textId="77777777" w:rsidR="00C03A5D" w:rsidRPr="00552C45" w:rsidRDefault="00C03A5D" w:rsidP="00C03A5D">
            <w:pPr>
              <w:spacing w:after="0"/>
              <w:jc w:val="center"/>
              <w:rPr>
                <w:rFonts w:ascii="Arial Narrow" w:hAnsi="Arial Narrow"/>
                <w:sz w:val="16"/>
                <w:szCs w:val="16"/>
                <w:lang w:val="en-US"/>
              </w:rPr>
            </w:pPr>
            <w:r w:rsidRPr="00552C45">
              <w:rPr>
                <w:rFonts w:ascii="Arial Narrow" w:hAnsi="Arial Narrow"/>
                <w:b/>
                <w:sz w:val="16"/>
                <w:szCs w:val="16"/>
                <w:lang w:val="en-US"/>
              </w:rPr>
              <w:t>Manual handling of incongruous loads/postures</w:t>
            </w:r>
          </w:p>
        </w:tc>
        <w:tc>
          <w:tcPr>
            <w:tcW w:w="1065" w:type="pct"/>
            <w:shd w:val="clear" w:color="auto" w:fill="auto"/>
            <w:vAlign w:val="center"/>
          </w:tcPr>
          <w:p w14:paraId="456B9F29" w14:textId="77777777" w:rsidR="00C03A5D" w:rsidRPr="00EE6B0D" w:rsidRDefault="00C03A5D" w:rsidP="00C03A5D">
            <w:pPr>
              <w:spacing w:after="0"/>
              <w:jc w:val="center"/>
              <w:rPr>
                <w:rFonts w:ascii="Arial Narrow" w:hAnsi="Arial Narrow"/>
                <w:sz w:val="16"/>
                <w:szCs w:val="16"/>
              </w:rPr>
            </w:pPr>
            <w:proofErr w:type="spellStart"/>
            <w:r w:rsidRPr="00EE6B0D">
              <w:rPr>
                <w:rFonts w:ascii="Arial Narrow" w:hAnsi="Arial Narrow"/>
                <w:i/>
                <w:sz w:val="16"/>
                <w:szCs w:val="16"/>
              </w:rPr>
              <w:t>Typology</w:t>
            </w:r>
            <w:proofErr w:type="spellEnd"/>
          </w:p>
        </w:tc>
        <w:tc>
          <w:tcPr>
            <w:tcW w:w="3078" w:type="pct"/>
            <w:gridSpan w:val="2"/>
            <w:shd w:val="clear" w:color="auto" w:fill="auto"/>
          </w:tcPr>
          <w:p w14:paraId="4CC5CF12" w14:textId="77777777" w:rsidR="00C03A5D" w:rsidRPr="00552C45" w:rsidRDefault="00C03A5D" w:rsidP="00C03A5D">
            <w:pPr>
              <w:spacing w:after="0"/>
              <w:rPr>
                <w:rFonts w:ascii="Arial Narrow" w:hAnsi="Arial Narrow"/>
                <w:i/>
                <w:iCs/>
                <w:sz w:val="24"/>
                <w:szCs w:val="24"/>
                <w:lang w:val="en-US"/>
              </w:rPr>
            </w:pPr>
            <w:r w:rsidRPr="00552C45">
              <w:rPr>
                <w:rFonts w:ascii="Arial Narrow" w:hAnsi="Arial Narrow"/>
                <w:i/>
                <w:iCs/>
                <w:sz w:val="16"/>
                <w:szCs w:val="16"/>
                <w:lang w:val="en-US"/>
              </w:rPr>
              <w:t>Chemicals and jerry cans or drums containing chemical waste</w:t>
            </w:r>
          </w:p>
        </w:tc>
      </w:tr>
      <w:tr w:rsidR="00C03A5D" w:rsidRPr="00552C45" w14:paraId="6B98F0E6" w14:textId="77777777" w:rsidTr="002E6888">
        <w:tc>
          <w:tcPr>
            <w:tcW w:w="857" w:type="pct"/>
            <w:vMerge/>
            <w:shd w:val="clear" w:color="auto" w:fill="auto"/>
            <w:vAlign w:val="center"/>
          </w:tcPr>
          <w:p w14:paraId="015B1607" w14:textId="77777777" w:rsidR="00C03A5D" w:rsidRPr="00552C45" w:rsidRDefault="00C03A5D" w:rsidP="00C03A5D">
            <w:pPr>
              <w:spacing w:after="0"/>
              <w:jc w:val="center"/>
              <w:rPr>
                <w:rFonts w:ascii="Arial Narrow" w:hAnsi="Arial Narrow"/>
                <w:b/>
                <w:sz w:val="16"/>
                <w:szCs w:val="16"/>
                <w:lang w:val="en-US"/>
              </w:rPr>
            </w:pPr>
          </w:p>
        </w:tc>
        <w:tc>
          <w:tcPr>
            <w:tcW w:w="1065" w:type="pct"/>
            <w:shd w:val="clear" w:color="auto" w:fill="auto"/>
            <w:vAlign w:val="center"/>
          </w:tcPr>
          <w:p w14:paraId="1E68A85E" w14:textId="77777777" w:rsidR="00C03A5D" w:rsidRPr="00EE6B0D" w:rsidRDefault="00C03A5D" w:rsidP="00C03A5D">
            <w:pPr>
              <w:spacing w:after="0"/>
              <w:jc w:val="center"/>
              <w:rPr>
                <w:rFonts w:ascii="Arial Narrow" w:hAnsi="Arial Narrow"/>
                <w:i/>
                <w:sz w:val="16"/>
                <w:szCs w:val="16"/>
              </w:rPr>
            </w:pPr>
            <w:proofErr w:type="spellStart"/>
            <w:r w:rsidRPr="00EE6B0D">
              <w:rPr>
                <w:rFonts w:ascii="Arial Narrow" w:hAnsi="Arial Narrow"/>
                <w:i/>
                <w:sz w:val="16"/>
                <w:szCs w:val="16"/>
              </w:rPr>
              <w:t>Provide</w:t>
            </w:r>
            <w:proofErr w:type="spellEnd"/>
            <w:r w:rsidRPr="00EE6B0D">
              <w:rPr>
                <w:rFonts w:ascii="Arial Narrow" w:hAnsi="Arial Narrow"/>
                <w:i/>
                <w:sz w:val="16"/>
                <w:szCs w:val="16"/>
              </w:rPr>
              <w:t xml:space="preserve"> brief </w:t>
            </w:r>
            <w:proofErr w:type="spellStart"/>
            <w:r w:rsidRPr="00EE6B0D">
              <w:rPr>
                <w:rFonts w:ascii="Arial Narrow" w:hAnsi="Arial Narrow"/>
                <w:i/>
                <w:sz w:val="16"/>
                <w:szCs w:val="16"/>
              </w:rPr>
              <w:t>guidance</w:t>
            </w:r>
            <w:proofErr w:type="spellEnd"/>
          </w:p>
        </w:tc>
        <w:tc>
          <w:tcPr>
            <w:tcW w:w="3078" w:type="pct"/>
            <w:gridSpan w:val="2"/>
            <w:shd w:val="clear" w:color="auto" w:fill="auto"/>
          </w:tcPr>
          <w:p w14:paraId="300FDCDE" w14:textId="77777777" w:rsidR="00C03A5D" w:rsidRPr="00552C45" w:rsidRDefault="00C03A5D" w:rsidP="00C03A5D">
            <w:pPr>
              <w:spacing w:after="0"/>
              <w:rPr>
                <w:rFonts w:ascii="Arial Narrow" w:hAnsi="Arial Narrow"/>
                <w:i/>
                <w:iCs/>
                <w:sz w:val="24"/>
                <w:szCs w:val="24"/>
                <w:lang w:val="en-US"/>
              </w:rPr>
            </w:pPr>
            <w:r w:rsidRPr="00552C45">
              <w:rPr>
                <w:rFonts w:ascii="Arial Narrow" w:hAnsi="Arial Narrow"/>
                <w:i/>
                <w:iCs/>
                <w:sz w:val="16"/>
                <w:szCs w:val="16"/>
                <w:lang w:val="en-US"/>
              </w:rPr>
              <w:t>Possible handling of loads in the manner and limits provided for by law</w:t>
            </w:r>
          </w:p>
        </w:tc>
      </w:tr>
      <w:tr w:rsidR="00C03A5D" w:rsidRPr="00EE6B0D" w14:paraId="6C3CAE7B" w14:textId="77777777" w:rsidTr="002E6888">
        <w:tc>
          <w:tcPr>
            <w:tcW w:w="857" w:type="pct"/>
            <w:shd w:val="clear" w:color="auto" w:fill="auto"/>
            <w:vAlign w:val="center"/>
          </w:tcPr>
          <w:p w14:paraId="655E8B3F" w14:textId="77777777" w:rsidR="00C03A5D" w:rsidRPr="00EE6B0D" w:rsidRDefault="00C03A5D" w:rsidP="00C03A5D">
            <w:pPr>
              <w:spacing w:after="0"/>
              <w:jc w:val="center"/>
              <w:rPr>
                <w:rFonts w:ascii="Arial Narrow" w:hAnsi="Arial Narrow"/>
                <w:b/>
                <w:sz w:val="16"/>
                <w:szCs w:val="16"/>
              </w:rPr>
            </w:pPr>
            <w:r w:rsidRPr="00EE6B0D">
              <w:rPr>
                <w:rFonts w:ascii="Arial Narrow" w:hAnsi="Arial Narrow"/>
                <w:b/>
                <w:sz w:val="16"/>
                <w:szCs w:val="16"/>
              </w:rPr>
              <w:t>Video terminal use</w:t>
            </w:r>
          </w:p>
        </w:tc>
        <w:tc>
          <w:tcPr>
            <w:tcW w:w="1065" w:type="pct"/>
            <w:shd w:val="clear" w:color="auto" w:fill="auto"/>
            <w:vAlign w:val="center"/>
          </w:tcPr>
          <w:p w14:paraId="7710D077" w14:textId="77777777" w:rsidR="00C03A5D" w:rsidRPr="00552C45" w:rsidRDefault="00C03A5D" w:rsidP="00C03A5D">
            <w:pPr>
              <w:spacing w:after="0"/>
              <w:jc w:val="center"/>
              <w:rPr>
                <w:rFonts w:ascii="Arial Narrow" w:hAnsi="Arial Narrow"/>
                <w:i/>
                <w:sz w:val="16"/>
                <w:szCs w:val="16"/>
                <w:lang w:val="en-US"/>
              </w:rPr>
            </w:pPr>
            <w:r w:rsidRPr="00552C45">
              <w:rPr>
                <w:rFonts w:ascii="Arial Narrow" w:hAnsi="Arial Narrow"/>
                <w:i/>
                <w:sz w:val="16"/>
                <w:szCs w:val="16"/>
                <w:lang w:val="en-US"/>
              </w:rPr>
              <w:t xml:space="preserve">Indicate the number of cumulative hours per week </w:t>
            </w:r>
            <w:proofErr w:type="gramStart"/>
            <w:r w:rsidRPr="00552C45">
              <w:rPr>
                <w:rFonts w:ascii="Arial Narrow" w:hAnsi="Arial Narrow"/>
                <w:i/>
                <w:sz w:val="16"/>
                <w:szCs w:val="16"/>
                <w:lang w:val="en-US"/>
              </w:rPr>
              <w:t>if</w:t>
            </w:r>
            <w:proofErr w:type="gramEnd"/>
          </w:p>
          <w:p w14:paraId="5B1A6A9A" w14:textId="77777777" w:rsidR="00C03A5D" w:rsidRPr="00EE6B0D" w:rsidRDefault="00C03A5D" w:rsidP="00C03A5D">
            <w:pPr>
              <w:spacing w:after="0"/>
              <w:jc w:val="center"/>
              <w:rPr>
                <w:rFonts w:ascii="Arial Narrow" w:hAnsi="Arial Narrow"/>
                <w:i/>
                <w:sz w:val="16"/>
                <w:szCs w:val="16"/>
              </w:rPr>
            </w:pPr>
            <w:r w:rsidRPr="00EE6B0D">
              <w:rPr>
                <w:rFonts w:ascii="Arial Narrow" w:hAnsi="Arial Narrow"/>
                <w:i/>
                <w:sz w:val="16"/>
                <w:szCs w:val="16"/>
              </w:rPr>
              <w:t>&gt; he &lt; the 20h /sett.</w:t>
            </w:r>
          </w:p>
        </w:tc>
        <w:tc>
          <w:tcPr>
            <w:tcW w:w="3078" w:type="pct"/>
            <w:gridSpan w:val="2"/>
            <w:shd w:val="clear" w:color="auto" w:fill="auto"/>
          </w:tcPr>
          <w:p w14:paraId="1F787C13" w14:textId="77777777" w:rsidR="00C03A5D" w:rsidRPr="00EE6B0D" w:rsidRDefault="00C03A5D" w:rsidP="00C03A5D">
            <w:pPr>
              <w:spacing w:after="0"/>
              <w:rPr>
                <w:rFonts w:ascii="Arial Narrow" w:hAnsi="Arial Narrow"/>
                <w:sz w:val="24"/>
                <w:szCs w:val="24"/>
              </w:rPr>
            </w:pPr>
          </w:p>
        </w:tc>
      </w:tr>
    </w:tbl>
    <w:p w14:paraId="6EFE8CC2" w14:textId="77777777" w:rsidR="00C03A5D" w:rsidRPr="00552C45" w:rsidRDefault="00C03A5D" w:rsidP="00C03A5D">
      <w:pPr>
        <w:spacing w:after="0"/>
        <w:rPr>
          <w:rFonts w:ascii="Arial Narrow" w:hAnsi="Arial Narrow"/>
          <w:sz w:val="12"/>
          <w:szCs w:val="12"/>
          <w:lang w:val="en-US"/>
        </w:rPr>
      </w:pPr>
      <w:r w:rsidRPr="00552C45">
        <w:rPr>
          <w:rFonts w:ascii="Arial Narrow" w:hAnsi="Arial Narrow"/>
          <w:sz w:val="12"/>
          <w:szCs w:val="12"/>
          <w:lang w:val="en-US"/>
        </w:rPr>
        <w:t xml:space="preserve">(*) MEANING: "deliberately": direct contact with biological agents such as in the case of handling bacteria/viruses in the laboratory; "potentially": possible exposure </w:t>
      </w:r>
      <w:proofErr w:type="gramStart"/>
      <w:r w:rsidRPr="00552C45">
        <w:rPr>
          <w:rFonts w:ascii="Arial Narrow" w:hAnsi="Arial Narrow"/>
          <w:sz w:val="12"/>
          <w:szCs w:val="12"/>
          <w:lang w:val="en-US"/>
        </w:rPr>
        <w:t>as a result of</w:t>
      </w:r>
      <w:proofErr w:type="gramEnd"/>
      <w:r w:rsidRPr="00552C45">
        <w:rPr>
          <w:rFonts w:ascii="Arial Narrow" w:hAnsi="Arial Narrow"/>
          <w:sz w:val="12"/>
          <w:szCs w:val="12"/>
          <w:lang w:val="en-US"/>
        </w:rPr>
        <w:t xml:space="preserve"> work activities in contact with animals that are potential carriers of pathogens for humans (e.g. anthrax, brucella, etc.), specimens or materials of biological origin.</w:t>
      </w:r>
    </w:p>
    <w:p w14:paraId="66FE5451" w14:textId="77777777" w:rsidR="0023421A" w:rsidRPr="00552C45" w:rsidRDefault="0023421A" w:rsidP="00087DDC">
      <w:pPr>
        <w:spacing w:after="0" w:line="240" w:lineRule="auto"/>
        <w:ind w:firstLine="720"/>
        <w:jc w:val="both"/>
        <w:rPr>
          <w:rFonts w:ascii="Arial Narrow" w:eastAsia="Times New Roman" w:hAnsi="Arial Narrow" w:cs="Times New Roman"/>
          <w:b/>
          <w:sz w:val="20"/>
          <w:szCs w:val="20"/>
          <w:lang w:val="en-US" w:eastAsia="it-IT"/>
        </w:rPr>
      </w:pPr>
    </w:p>
    <w:p w14:paraId="6BD1A3CD" w14:textId="77777777" w:rsidR="00EE6B0D" w:rsidRPr="00552C45" w:rsidRDefault="00EE6B0D" w:rsidP="00087DDC">
      <w:pPr>
        <w:spacing w:after="0" w:line="240" w:lineRule="auto"/>
        <w:ind w:firstLine="720"/>
        <w:jc w:val="both"/>
        <w:rPr>
          <w:rFonts w:ascii="Arial Narrow" w:eastAsia="Times New Roman" w:hAnsi="Arial Narrow" w:cs="Times New Roman"/>
          <w:b/>
          <w:sz w:val="20"/>
          <w:szCs w:val="20"/>
          <w:lang w:val="en-US" w:eastAsia="it-IT"/>
        </w:rPr>
      </w:pPr>
    </w:p>
    <w:p w14:paraId="7D5D5ECD" w14:textId="77777777" w:rsidR="00EE6B0D" w:rsidRPr="00552C45" w:rsidRDefault="00EE6B0D" w:rsidP="00087DDC">
      <w:pPr>
        <w:spacing w:after="0" w:line="240" w:lineRule="auto"/>
        <w:ind w:firstLine="720"/>
        <w:jc w:val="both"/>
        <w:rPr>
          <w:rFonts w:ascii="Arial Narrow" w:eastAsia="Times New Roman" w:hAnsi="Arial Narrow" w:cs="Times New Roman"/>
          <w:b/>
          <w:sz w:val="20"/>
          <w:szCs w:val="20"/>
          <w:lang w:val="en-US" w:eastAsia="it-IT"/>
        </w:rPr>
      </w:pPr>
    </w:p>
    <w:p w14:paraId="12CE0D64" w14:textId="42EA43FB" w:rsidR="00087DDC" w:rsidRPr="00552C45" w:rsidRDefault="00087DDC" w:rsidP="00A43931">
      <w:pPr>
        <w:spacing w:after="0" w:line="240" w:lineRule="auto"/>
        <w:jc w:val="both"/>
        <w:rPr>
          <w:rFonts w:ascii="Arial Narrow" w:eastAsia="Times New Roman" w:hAnsi="Arial Narrow" w:cs="Times New Roman"/>
          <w:b/>
          <w:sz w:val="20"/>
          <w:szCs w:val="20"/>
          <w:lang w:val="en-US" w:eastAsia="it-IT"/>
        </w:rPr>
      </w:pPr>
      <w:r w:rsidRPr="00552C45">
        <w:rPr>
          <w:rFonts w:ascii="Arial Narrow" w:eastAsia="Times New Roman" w:hAnsi="Arial Narrow" w:cs="Times New Roman"/>
          <w:b/>
          <w:sz w:val="20"/>
          <w:szCs w:val="20"/>
          <w:lang w:val="en-US" w:eastAsia="it-IT"/>
        </w:rPr>
        <w:t>The Head of Research Activities</w:t>
      </w:r>
      <w:r w:rsidR="00FA1479" w:rsidRPr="00EE6B0D">
        <w:rPr>
          <w:rStyle w:val="Rimandonotaapidipagina"/>
          <w:rFonts w:ascii="Arial Narrow" w:eastAsia="Times New Roman" w:hAnsi="Arial Narrow" w:cs="Times New Roman"/>
          <w:b/>
          <w:sz w:val="20"/>
          <w:szCs w:val="20"/>
          <w:lang w:eastAsia="it-IT"/>
        </w:rPr>
        <w:footnoteReference w:id="3"/>
      </w:r>
      <w:r w:rsidRPr="00552C45">
        <w:rPr>
          <w:rFonts w:ascii="Arial Narrow" w:eastAsia="Times New Roman" w:hAnsi="Arial Narrow" w:cs="Times New Roman"/>
          <w:b/>
          <w:sz w:val="20"/>
          <w:szCs w:val="20"/>
          <w:lang w:val="en-US" w:eastAsia="it-IT"/>
        </w:rPr>
        <w:t xml:space="preserve"> </w:t>
      </w:r>
      <w:r w:rsidRPr="00552C45">
        <w:rPr>
          <w:rFonts w:ascii="Arial Narrow" w:eastAsia="Times New Roman" w:hAnsi="Arial Narrow" w:cs="Times New Roman"/>
          <w:b/>
          <w:sz w:val="20"/>
          <w:szCs w:val="20"/>
          <w:lang w:val="en-US" w:eastAsia="it-IT"/>
        </w:rPr>
        <w:tab/>
      </w:r>
      <w:r w:rsidRPr="00552C45">
        <w:rPr>
          <w:rFonts w:ascii="Arial Narrow" w:eastAsia="Times New Roman" w:hAnsi="Arial Narrow" w:cs="Times New Roman"/>
          <w:b/>
          <w:sz w:val="20"/>
          <w:szCs w:val="20"/>
          <w:lang w:val="en-US" w:eastAsia="it-IT"/>
        </w:rPr>
        <w:tab/>
      </w:r>
      <w:r w:rsidRPr="00552C45">
        <w:rPr>
          <w:rFonts w:ascii="Arial Narrow" w:eastAsia="Times New Roman" w:hAnsi="Arial Narrow" w:cs="Times New Roman"/>
          <w:b/>
          <w:sz w:val="20"/>
          <w:szCs w:val="20"/>
          <w:lang w:val="en-US" w:eastAsia="it-IT"/>
        </w:rPr>
        <w:tab/>
      </w:r>
      <w:r w:rsidRPr="00552C45">
        <w:rPr>
          <w:rFonts w:ascii="Arial Narrow" w:eastAsia="Times New Roman" w:hAnsi="Arial Narrow" w:cs="Times New Roman"/>
          <w:b/>
          <w:sz w:val="20"/>
          <w:szCs w:val="20"/>
          <w:lang w:val="en-US" w:eastAsia="it-IT"/>
        </w:rPr>
        <w:tab/>
      </w:r>
      <w:r w:rsidRPr="00552C45">
        <w:rPr>
          <w:rFonts w:ascii="Arial Narrow" w:eastAsia="Times New Roman" w:hAnsi="Arial Narrow" w:cs="Times New Roman"/>
          <w:b/>
          <w:sz w:val="20"/>
          <w:szCs w:val="20"/>
          <w:lang w:val="en-US" w:eastAsia="it-IT"/>
        </w:rPr>
        <w:tab/>
      </w:r>
    </w:p>
    <w:p w14:paraId="6E287D56" w14:textId="77777777" w:rsidR="00241845" w:rsidRPr="00552C45" w:rsidRDefault="00241845" w:rsidP="00A43931">
      <w:pPr>
        <w:spacing w:after="0" w:line="240" w:lineRule="auto"/>
        <w:jc w:val="both"/>
        <w:rPr>
          <w:rFonts w:ascii="Arial Narrow" w:eastAsia="Times New Roman" w:hAnsi="Arial Narrow" w:cs="Times New Roman"/>
          <w:b/>
          <w:sz w:val="20"/>
          <w:szCs w:val="20"/>
          <w:lang w:val="en-US" w:eastAsia="it-IT"/>
        </w:rPr>
      </w:pPr>
    </w:p>
    <w:p w14:paraId="05E4777E" w14:textId="3AD08FC6" w:rsidR="00087DDC" w:rsidRPr="00EE6B0D" w:rsidRDefault="00294389" w:rsidP="00A43931">
      <w:pPr>
        <w:spacing w:after="0" w:line="240" w:lineRule="auto"/>
        <w:jc w:val="both"/>
        <w:rPr>
          <w:rFonts w:ascii="Arial Narrow" w:eastAsia="Times New Roman" w:hAnsi="Arial Narrow" w:cs="Times New Roman"/>
          <w:b/>
          <w:sz w:val="20"/>
          <w:szCs w:val="20"/>
          <w:lang w:eastAsia="it-IT"/>
        </w:rPr>
      </w:pPr>
      <w:r w:rsidRPr="00EE6B0D">
        <w:rPr>
          <w:rFonts w:ascii="Arial Narrow" w:eastAsia="Times New Roman" w:hAnsi="Arial Narrow" w:cs="Times New Roman"/>
          <w:b/>
          <w:sz w:val="20"/>
          <w:szCs w:val="20"/>
          <w:lang w:eastAsia="it-IT"/>
        </w:rPr>
        <w:t>Signature</w:t>
      </w:r>
      <w:r w:rsidR="00A43931">
        <w:rPr>
          <w:rStyle w:val="Rimandonotaapidipagina"/>
          <w:rFonts w:ascii="Arial Narrow" w:eastAsia="Times New Roman" w:hAnsi="Arial Narrow" w:cs="Times New Roman"/>
          <w:b/>
          <w:sz w:val="20"/>
          <w:szCs w:val="20"/>
          <w:lang w:eastAsia="it-IT"/>
        </w:rPr>
        <w:footnoteReference w:id="4"/>
      </w:r>
      <w:r w:rsidRPr="00EE6B0D">
        <w:rPr>
          <w:rFonts w:ascii="Arial Narrow" w:eastAsia="Times New Roman" w:hAnsi="Arial Narrow" w:cs="Times New Roman"/>
          <w:b/>
          <w:sz w:val="20"/>
          <w:szCs w:val="20"/>
          <w:lang w:eastAsia="it-IT"/>
        </w:rPr>
        <w:t xml:space="preserve"> </w:t>
      </w:r>
      <w:r w:rsidRPr="00EE6B0D">
        <w:rPr>
          <w:rFonts w:ascii="Arial Narrow" w:eastAsia="Times New Roman" w:hAnsi="Arial Narrow" w:cs="Times New Roman"/>
          <w:bCs/>
          <w:sz w:val="20"/>
          <w:szCs w:val="20"/>
          <w:lang w:eastAsia="it-IT"/>
        </w:rPr>
        <w:tab/>
        <w:t xml:space="preserve"> _________________________</w:t>
      </w:r>
      <w:r>
        <w:rPr>
          <w:rFonts w:ascii="Arial Narrow" w:eastAsia="Times New Roman" w:hAnsi="Arial Narrow" w:cs="Times New Roman"/>
          <w:b/>
          <w:sz w:val="20"/>
          <w:szCs w:val="20"/>
          <w:lang w:eastAsia="it-IT"/>
        </w:rPr>
        <w:tab/>
      </w:r>
      <w:r w:rsidR="00087DDC" w:rsidRPr="00EE6B0D">
        <w:rPr>
          <w:rFonts w:ascii="Arial Narrow" w:eastAsia="Times New Roman" w:hAnsi="Arial Narrow" w:cs="Times New Roman"/>
          <w:b/>
          <w:sz w:val="20"/>
          <w:szCs w:val="20"/>
          <w:lang w:eastAsia="it-IT"/>
        </w:rPr>
        <w:tab/>
      </w:r>
      <w:r w:rsidR="00087DDC" w:rsidRPr="00EE6B0D">
        <w:rPr>
          <w:rFonts w:ascii="Arial Narrow" w:eastAsia="Times New Roman" w:hAnsi="Arial Narrow" w:cs="Times New Roman"/>
          <w:b/>
          <w:sz w:val="20"/>
          <w:szCs w:val="20"/>
          <w:lang w:eastAsia="it-IT"/>
        </w:rPr>
        <w:tab/>
      </w:r>
      <w:r w:rsidR="00087DDC" w:rsidRPr="00EE6B0D">
        <w:rPr>
          <w:rFonts w:ascii="Arial Narrow" w:eastAsia="Times New Roman" w:hAnsi="Arial Narrow" w:cs="Times New Roman"/>
          <w:b/>
          <w:sz w:val="20"/>
          <w:szCs w:val="20"/>
          <w:lang w:eastAsia="it-IT"/>
        </w:rPr>
        <w:tab/>
      </w:r>
      <w:r w:rsidR="00087DDC" w:rsidRPr="00EE6B0D">
        <w:rPr>
          <w:rFonts w:ascii="Arial Narrow" w:eastAsia="Times New Roman" w:hAnsi="Arial Narrow" w:cs="Times New Roman"/>
          <w:b/>
          <w:sz w:val="20"/>
          <w:szCs w:val="20"/>
          <w:lang w:eastAsia="it-IT"/>
        </w:rPr>
        <w:tab/>
      </w:r>
    </w:p>
    <w:p w14:paraId="3D25FF30" w14:textId="265B6C3A" w:rsidR="00087DDC" w:rsidRPr="00EE6B0D" w:rsidRDefault="00087DDC" w:rsidP="00087DDC">
      <w:pPr>
        <w:spacing w:after="0" w:line="240" w:lineRule="auto"/>
        <w:ind w:firstLine="720"/>
        <w:jc w:val="both"/>
        <w:rPr>
          <w:rFonts w:ascii="Arial Narrow" w:eastAsia="Times New Roman" w:hAnsi="Arial Narrow" w:cs="Times New Roman"/>
          <w:b/>
          <w:sz w:val="20"/>
          <w:szCs w:val="20"/>
          <w:lang w:eastAsia="it-IT"/>
        </w:rPr>
      </w:pPr>
      <w:r w:rsidRPr="00EE6B0D">
        <w:rPr>
          <w:rFonts w:ascii="Arial Narrow" w:eastAsia="Times New Roman" w:hAnsi="Arial Narrow" w:cs="Times New Roman"/>
          <w:b/>
          <w:sz w:val="20"/>
          <w:szCs w:val="20"/>
          <w:lang w:eastAsia="it-IT"/>
        </w:rPr>
        <w:tab/>
      </w:r>
      <w:r w:rsidRPr="00EE6B0D">
        <w:rPr>
          <w:rFonts w:ascii="Arial Narrow" w:eastAsia="Times New Roman" w:hAnsi="Arial Narrow" w:cs="Times New Roman"/>
          <w:b/>
          <w:sz w:val="20"/>
          <w:szCs w:val="20"/>
          <w:lang w:eastAsia="it-IT"/>
        </w:rPr>
        <w:tab/>
      </w:r>
      <w:r w:rsidRPr="00EE6B0D">
        <w:rPr>
          <w:rFonts w:ascii="Arial Narrow" w:eastAsia="Times New Roman" w:hAnsi="Arial Narrow" w:cs="Times New Roman"/>
          <w:b/>
          <w:sz w:val="20"/>
          <w:szCs w:val="20"/>
          <w:lang w:eastAsia="it-IT"/>
        </w:rPr>
        <w:tab/>
      </w:r>
      <w:r w:rsidRPr="00EE6B0D">
        <w:rPr>
          <w:rFonts w:ascii="Arial Narrow" w:eastAsia="Times New Roman" w:hAnsi="Arial Narrow" w:cs="Times New Roman"/>
          <w:b/>
          <w:sz w:val="20"/>
          <w:szCs w:val="20"/>
          <w:lang w:eastAsia="it-IT"/>
        </w:rPr>
        <w:tab/>
      </w:r>
      <w:r w:rsidRPr="00EE6B0D">
        <w:rPr>
          <w:rFonts w:ascii="Arial Narrow" w:eastAsia="Times New Roman" w:hAnsi="Arial Narrow" w:cs="Times New Roman"/>
          <w:b/>
          <w:sz w:val="20"/>
          <w:szCs w:val="20"/>
          <w:lang w:eastAsia="it-IT"/>
        </w:rPr>
        <w:tab/>
      </w:r>
      <w:r w:rsidR="00294389">
        <w:rPr>
          <w:rFonts w:ascii="Arial Narrow" w:eastAsia="Times New Roman" w:hAnsi="Arial Narrow" w:cs="Times New Roman"/>
          <w:b/>
          <w:sz w:val="20"/>
          <w:szCs w:val="20"/>
          <w:lang w:eastAsia="it-IT"/>
        </w:rPr>
        <w:tab/>
      </w:r>
      <w:r w:rsidR="00294389">
        <w:rPr>
          <w:rFonts w:ascii="Arial Narrow" w:eastAsia="Times New Roman" w:hAnsi="Arial Narrow" w:cs="Times New Roman"/>
          <w:b/>
          <w:sz w:val="20"/>
          <w:szCs w:val="20"/>
          <w:lang w:eastAsia="it-IT"/>
        </w:rPr>
        <w:tab/>
      </w:r>
      <w:r w:rsidR="00294389">
        <w:rPr>
          <w:rFonts w:ascii="Arial Narrow" w:eastAsia="Times New Roman" w:hAnsi="Arial Narrow" w:cs="Times New Roman"/>
          <w:b/>
          <w:sz w:val="20"/>
          <w:szCs w:val="20"/>
          <w:lang w:eastAsia="it-IT"/>
        </w:rPr>
        <w:tab/>
      </w:r>
    </w:p>
    <w:sectPr w:rsidR="00087DDC" w:rsidRPr="00EE6B0D" w:rsidSect="00E01AD1">
      <w:footerReference w:type="default" r:id="rId11"/>
      <w:headerReference w:type="first" r:id="rId12"/>
      <w:footnotePr>
        <w:numRestart w:val="eachPage"/>
      </w:footnotePr>
      <w:endnotePr>
        <w:numFmt w:val="decimal"/>
      </w:endnotePr>
      <w:pgSz w:w="11906" w:h="16838"/>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DC920" w14:textId="77777777" w:rsidR="00E01AD1" w:rsidRDefault="00E01AD1" w:rsidP="00E40189">
      <w:pPr>
        <w:spacing w:after="0" w:line="240" w:lineRule="auto"/>
      </w:pPr>
      <w:r>
        <w:separator/>
      </w:r>
    </w:p>
  </w:endnote>
  <w:endnote w:type="continuationSeparator" w:id="0">
    <w:p w14:paraId="4CD07889" w14:textId="77777777" w:rsidR="00E01AD1" w:rsidRDefault="00E01AD1" w:rsidP="00E40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Narrow">
    <w:panose1 w:val="020B05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17606"/>
      <w:docPartObj>
        <w:docPartGallery w:val="Page Numbers (Bottom of Page)"/>
        <w:docPartUnique/>
      </w:docPartObj>
    </w:sdtPr>
    <w:sdtContent>
      <w:p w14:paraId="2C635CAF" w14:textId="45C1BEDD" w:rsidR="00526A2A" w:rsidRDefault="00526A2A">
        <w:pPr>
          <w:pStyle w:val="Pidipagina"/>
          <w:jc w:val="right"/>
        </w:pPr>
        <w:r>
          <w:fldChar w:fldCharType="begin"/>
        </w:r>
        <w:r>
          <w:instrText>PAGE   \* MERGEFORMAT</w:instrText>
        </w:r>
        <w:r>
          <w:fldChar w:fldCharType="separate"/>
        </w:r>
        <w:r>
          <w:t>2</w:t>
        </w:r>
        <w:r>
          <w:fldChar w:fldCharType="end"/>
        </w:r>
      </w:p>
    </w:sdtContent>
  </w:sdt>
  <w:p w14:paraId="1B86D9DE" w14:textId="77777777" w:rsidR="00526A2A" w:rsidRDefault="00526A2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E895A" w14:textId="77777777" w:rsidR="00E01AD1" w:rsidRDefault="00E01AD1" w:rsidP="00E40189">
      <w:pPr>
        <w:spacing w:after="0" w:line="240" w:lineRule="auto"/>
      </w:pPr>
      <w:r>
        <w:separator/>
      </w:r>
    </w:p>
  </w:footnote>
  <w:footnote w:type="continuationSeparator" w:id="0">
    <w:p w14:paraId="40CC3E1D" w14:textId="77777777" w:rsidR="00E01AD1" w:rsidRDefault="00E01AD1" w:rsidP="00E40189">
      <w:pPr>
        <w:spacing w:after="0" w:line="240" w:lineRule="auto"/>
      </w:pPr>
      <w:r>
        <w:continuationSeparator/>
      </w:r>
    </w:p>
  </w:footnote>
  <w:footnote w:id="1">
    <w:p w14:paraId="1D10820B" w14:textId="77777777" w:rsidR="00DB246A" w:rsidRPr="00552C45" w:rsidRDefault="00DB246A" w:rsidP="00DB246A">
      <w:pPr>
        <w:spacing w:after="0"/>
        <w:jc w:val="both"/>
        <w:rPr>
          <w:rFonts w:ascii="Arial Narrow" w:hAnsi="Arial Narrow" w:cstheme="majorBidi"/>
          <w:sz w:val="15"/>
          <w:szCs w:val="15"/>
          <w:lang w:val="en-US"/>
        </w:rPr>
      </w:pPr>
      <w:r w:rsidRPr="00EE6B0D">
        <w:rPr>
          <w:rStyle w:val="Rimandonotaapidipagina"/>
          <w:rFonts w:ascii="Arial Narrow" w:hAnsi="Arial Narrow"/>
        </w:rPr>
        <w:footnoteRef/>
      </w:r>
      <w:r w:rsidRPr="00552C45">
        <w:rPr>
          <w:rFonts w:ascii="Arial Narrow" w:hAnsi="Arial Narrow"/>
          <w:lang w:val="en-US"/>
        </w:rPr>
        <w:t xml:space="preserve"> </w:t>
      </w:r>
      <w:r w:rsidRPr="00552C45">
        <w:rPr>
          <w:rFonts w:ascii="Arial Narrow" w:hAnsi="Arial Narrow" w:cstheme="majorBidi"/>
          <w:b/>
          <w:bCs/>
          <w:sz w:val="15"/>
          <w:szCs w:val="15"/>
          <w:u w:val="single"/>
          <w:lang w:val="en-US"/>
        </w:rPr>
        <w:t>Ministerial Decree no. 363 of 05/08/</w:t>
      </w:r>
      <w:proofErr w:type="gramStart"/>
      <w:r w:rsidRPr="00552C45">
        <w:rPr>
          <w:rFonts w:ascii="Arial Narrow" w:hAnsi="Arial Narrow" w:cstheme="majorBidi"/>
          <w:b/>
          <w:bCs/>
          <w:sz w:val="15"/>
          <w:szCs w:val="15"/>
          <w:u w:val="single"/>
          <w:lang w:val="en-US"/>
        </w:rPr>
        <w:t xml:space="preserve">1998 </w:t>
      </w:r>
      <w:r w:rsidRPr="00552C45">
        <w:rPr>
          <w:rFonts w:ascii="Arial Narrow" w:hAnsi="Arial Narrow" w:cstheme="majorBidi"/>
          <w:iCs/>
          <w:sz w:val="15"/>
          <w:szCs w:val="15"/>
          <w:u w:val="single"/>
          <w:lang w:val="en-US"/>
        </w:rPr>
        <w:t xml:space="preserve"> "</w:t>
      </w:r>
      <w:proofErr w:type="gramEnd"/>
      <w:r w:rsidRPr="00552C45">
        <w:rPr>
          <w:rFonts w:ascii="Arial Narrow" w:hAnsi="Arial Narrow" w:cstheme="majorBidi"/>
          <w:iCs/>
          <w:sz w:val="15"/>
          <w:szCs w:val="15"/>
          <w:u w:val="single"/>
          <w:lang w:val="en-US"/>
        </w:rPr>
        <w:t>Regulation laying down rules for the identification of the particular needs of universities and higher education institutes for the purposes of the rules contained in Legislative Decree no. 626 of 19 September 1994 and subsequent amendments and additions"</w:t>
      </w:r>
    </w:p>
    <w:p w14:paraId="1D599A84" w14:textId="7178D20F" w:rsidR="00DB246A" w:rsidRPr="00552C45" w:rsidRDefault="00DB246A" w:rsidP="00DB246A">
      <w:pPr>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 xml:space="preserve">Art.2, paragraph 5. The </w:t>
      </w:r>
      <w:r w:rsidRPr="00552C45">
        <w:rPr>
          <w:rFonts w:ascii="Arial Narrow" w:hAnsi="Arial Narrow" w:cstheme="majorBidi"/>
          <w:b/>
          <w:bCs/>
          <w:sz w:val="15"/>
          <w:szCs w:val="15"/>
          <w:lang w:val="en-US"/>
        </w:rPr>
        <w:t>person responsible for teaching or research activities in the laboratory is the person who, individually or as a group coordinator, carries out teaching or research activities in the laboratory.</w:t>
      </w:r>
    </w:p>
    <w:p w14:paraId="11898E7A" w14:textId="77777777" w:rsidR="00DB246A" w:rsidRPr="00552C45" w:rsidRDefault="00DB246A" w:rsidP="00DB246A">
      <w:pPr>
        <w:autoSpaceDE w:val="0"/>
        <w:autoSpaceDN w:val="0"/>
        <w:adjustRightInd w:val="0"/>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 xml:space="preserve">Art.5 - </w:t>
      </w:r>
      <w:r w:rsidRPr="00552C45">
        <w:rPr>
          <w:rFonts w:ascii="Arial Narrow" w:hAnsi="Arial Narrow" w:cstheme="majorBidi"/>
          <w:b/>
          <w:bCs/>
          <w:sz w:val="15"/>
          <w:szCs w:val="15"/>
          <w:lang w:val="en-US"/>
        </w:rPr>
        <w:t>Obligations and duties of the person in charge of teaching or research activities in the laboratory:</w:t>
      </w:r>
    </w:p>
    <w:p w14:paraId="652B8D99" w14:textId="77777777" w:rsidR="00DB246A" w:rsidRPr="00552C45" w:rsidRDefault="00DB246A" w:rsidP="00DB246A">
      <w:pPr>
        <w:autoSpaceDE w:val="0"/>
        <w:autoSpaceDN w:val="0"/>
        <w:adjustRightInd w:val="0"/>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1. The person in charge of teaching or research activities in the laboratory, in carrying out the same and for the purposes of risk assessment and identification of the consequent prevention and protection measures, collaborates with the prevention and protection service, with the competent doctor and with the other figures provided for by current legislation.</w:t>
      </w:r>
    </w:p>
    <w:p w14:paraId="52E41806" w14:textId="77777777" w:rsidR="00DB246A" w:rsidRPr="00552C45" w:rsidRDefault="00DB246A" w:rsidP="00DB246A">
      <w:pPr>
        <w:autoSpaceDE w:val="0"/>
        <w:autoSpaceDN w:val="0"/>
        <w:adjustRightInd w:val="0"/>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 xml:space="preserve">2. At the beginning of each academic year, before starting new activities and </w:t>
      </w:r>
      <w:proofErr w:type="gramStart"/>
      <w:r w:rsidRPr="00552C45">
        <w:rPr>
          <w:rFonts w:ascii="Arial Narrow" w:hAnsi="Arial Narrow" w:cstheme="majorBidi"/>
          <w:sz w:val="15"/>
          <w:szCs w:val="15"/>
          <w:lang w:val="en-US"/>
        </w:rPr>
        <w:t>on the occasion of</w:t>
      </w:r>
      <w:proofErr w:type="gramEnd"/>
      <w:r w:rsidRPr="00552C45">
        <w:rPr>
          <w:rFonts w:ascii="Arial Narrow" w:hAnsi="Arial Narrow" w:cstheme="majorBidi"/>
          <w:sz w:val="15"/>
          <w:szCs w:val="15"/>
          <w:lang w:val="en-US"/>
        </w:rPr>
        <w:t xml:space="preserve"> significant changes in the </w:t>
      </w:r>
      <w:proofErr w:type="spellStart"/>
      <w:r w:rsidRPr="00552C45">
        <w:rPr>
          <w:rFonts w:ascii="Arial Narrow" w:hAnsi="Arial Narrow" w:cstheme="majorBidi"/>
          <w:sz w:val="15"/>
          <w:szCs w:val="15"/>
          <w:lang w:val="en-US"/>
        </w:rPr>
        <w:t>organisation</w:t>
      </w:r>
      <w:proofErr w:type="spellEnd"/>
      <w:r w:rsidRPr="00552C45">
        <w:rPr>
          <w:rFonts w:ascii="Arial Narrow" w:hAnsi="Arial Narrow" w:cstheme="majorBidi"/>
          <w:sz w:val="15"/>
          <w:szCs w:val="15"/>
          <w:lang w:val="en-US"/>
        </w:rPr>
        <w:t xml:space="preserve"> of teaching or research, the person in charge of teaching or research activities shall identify all persons exposed to risk.</w:t>
      </w:r>
    </w:p>
    <w:p w14:paraId="137A782C" w14:textId="77777777" w:rsidR="00DB246A" w:rsidRPr="00552C45" w:rsidRDefault="00DB246A" w:rsidP="00DB246A">
      <w:pPr>
        <w:autoSpaceDE w:val="0"/>
        <w:autoSpaceDN w:val="0"/>
        <w:adjustRightInd w:val="0"/>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3. In particular, the person in charge of teaching or research activities, within the limits of his or her powers and competences, must:</w:t>
      </w:r>
    </w:p>
    <w:p w14:paraId="5C60E93A" w14:textId="77777777" w:rsidR="00DB246A" w:rsidRPr="00552C45" w:rsidRDefault="00DB246A" w:rsidP="00DB246A">
      <w:pPr>
        <w:autoSpaceDE w:val="0"/>
        <w:autoSpaceDN w:val="0"/>
        <w:adjustRightInd w:val="0"/>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 xml:space="preserve">(a) take steps to eliminate or </w:t>
      </w:r>
      <w:proofErr w:type="spellStart"/>
      <w:r w:rsidRPr="00552C45">
        <w:rPr>
          <w:rFonts w:ascii="Arial Narrow" w:hAnsi="Arial Narrow" w:cstheme="majorBidi"/>
          <w:sz w:val="15"/>
          <w:szCs w:val="15"/>
          <w:lang w:val="en-US"/>
        </w:rPr>
        <w:t>minimise</w:t>
      </w:r>
      <w:proofErr w:type="spellEnd"/>
      <w:r w:rsidRPr="00552C45">
        <w:rPr>
          <w:rFonts w:ascii="Arial Narrow" w:hAnsi="Arial Narrow" w:cstheme="majorBidi"/>
          <w:sz w:val="15"/>
          <w:szCs w:val="15"/>
          <w:lang w:val="en-US"/>
        </w:rPr>
        <w:t xml:space="preserve"> risks in relation to knowledge of technical progress, by informing the employer in advance and comprehensively;</w:t>
      </w:r>
    </w:p>
    <w:p w14:paraId="0CE04D96" w14:textId="77777777" w:rsidR="00DB246A" w:rsidRPr="00552C45" w:rsidRDefault="00DB246A" w:rsidP="00DB246A">
      <w:pPr>
        <w:autoSpaceDE w:val="0"/>
        <w:autoSpaceDN w:val="0"/>
        <w:adjustRightInd w:val="0"/>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 xml:space="preserve">b) take action, on the occasion of changes in activities significant for the health and safety of operators, so that the document referred to in paragraph 2, article </w:t>
      </w:r>
      <w:proofErr w:type="gramStart"/>
      <w:r w:rsidRPr="00552C45">
        <w:rPr>
          <w:rFonts w:ascii="Arial Narrow" w:hAnsi="Arial Narrow" w:cstheme="majorBidi"/>
          <w:sz w:val="15"/>
          <w:szCs w:val="15"/>
          <w:lang w:val="en-US"/>
        </w:rPr>
        <w:t>4,</w:t>
      </w:r>
      <w:proofErr w:type="gramEnd"/>
      <w:r w:rsidRPr="00552C45">
        <w:rPr>
          <w:rFonts w:ascii="Arial Narrow" w:hAnsi="Arial Narrow" w:cstheme="majorBidi"/>
          <w:sz w:val="15"/>
          <w:szCs w:val="15"/>
          <w:lang w:val="en-US"/>
        </w:rPr>
        <w:t xml:space="preserve"> of Legislative Decree no. 626 of 19 September 1994 (DVR) is updated on the basis of the risk assessment;</w:t>
      </w:r>
    </w:p>
    <w:p w14:paraId="140D1C1B" w14:textId="77777777" w:rsidR="00DB246A" w:rsidRPr="00552C45" w:rsidRDefault="00DB246A" w:rsidP="00DB246A">
      <w:pPr>
        <w:autoSpaceDE w:val="0"/>
        <w:autoSpaceDN w:val="0"/>
        <w:adjustRightInd w:val="0"/>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 xml:space="preserve">c) take preventive and protective measures, before the activities at risk are carried </w:t>
      </w:r>
      <w:proofErr w:type="gramStart"/>
      <w:r w:rsidRPr="00552C45">
        <w:rPr>
          <w:rFonts w:ascii="Arial Narrow" w:hAnsi="Arial Narrow" w:cstheme="majorBidi"/>
          <w:sz w:val="15"/>
          <w:szCs w:val="15"/>
          <w:lang w:val="en-US"/>
        </w:rPr>
        <w:t>out;</w:t>
      </w:r>
      <w:proofErr w:type="gramEnd"/>
    </w:p>
    <w:p w14:paraId="55FBFC84" w14:textId="77777777" w:rsidR="00DB246A" w:rsidRPr="00552C45" w:rsidRDefault="00DB246A" w:rsidP="00DB246A">
      <w:pPr>
        <w:autoSpaceDE w:val="0"/>
        <w:autoSpaceDN w:val="0"/>
        <w:adjustRightInd w:val="0"/>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 xml:space="preserve">d) take action to supervise the correct application of risk prevention and protection </w:t>
      </w:r>
      <w:proofErr w:type="gramStart"/>
      <w:r w:rsidRPr="00552C45">
        <w:rPr>
          <w:rFonts w:ascii="Arial Narrow" w:hAnsi="Arial Narrow" w:cstheme="majorBidi"/>
          <w:sz w:val="15"/>
          <w:szCs w:val="15"/>
          <w:lang w:val="en-US"/>
        </w:rPr>
        <w:t>measures;</w:t>
      </w:r>
      <w:proofErr w:type="gramEnd"/>
    </w:p>
    <w:p w14:paraId="3F134372" w14:textId="77777777" w:rsidR="00DB246A" w:rsidRPr="00552C45" w:rsidRDefault="00DB246A" w:rsidP="00DB246A">
      <w:pPr>
        <w:autoSpaceDE w:val="0"/>
        <w:autoSpaceDN w:val="0"/>
        <w:adjustRightInd w:val="0"/>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 xml:space="preserve">Art.6 – </w:t>
      </w:r>
      <w:r w:rsidRPr="00552C45">
        <w:rPr>
          <w:rFonts w:ascii="Arial Narrow" w:hAnsi="Arial Narrow" w:cstheme="majorBidi"/>
          <w:b/>
          <w:bCs/>
          <w:sz w:val="15"/>
          <w:szCs w:val="15"/>
          <w:lang w:val="en-US"/>
        </w:rPr>
        <w:t>Training and information</w:t>
      </w:r>
    </w:p>
    <w:p w14:paraId="610F510B" w14:textId="2CF91185" w:rsidR="00DB246A" w:rsidRPr="00552C45" w:rsidRDefault="00DB246A" w:rsidP="00DB246A">
      <w:pPr>
        <w:autoSpaceDE w:val="0"/>
        <w:autoSpaceDN w:val="0"/>
        <w:adjustRightInd w:val="0"/>
        <w:spacing w:after="0" w:line="240" w:lineRule="auto"/>
        <w:jc w:val="both"/>
        <w:rPr>
          <w:rFonts w:ascii="Arial Narrow" w:hAnsi="Arial Narrow" w:cstheme="majorBidi"/>
          <w:sz w:val="15"/>
          <w:szCs w:val="15"/>
          <w:lang w:val="en-US"/>
        </w:rPr>
      </w:pPr>
      <w:r w:rsidRPr="00552C45">
        <w:rPr>
          <w:rFonts w:ascii="Arial Narrow" w:hAnsi="Arial Narrow" w:cstheme="majorBidi"/>
          <w:sz w:val="15"/>
          <w:szCs w:val="15"/>
          <w:lang w:val="en-US"/>
        </w:rPr>
        <w:t>1. Without prejudice to the employer's statutory powers with regard to the training and information of workers, the person responsible for teaching or research activities in the laboratory, within the scope of his or her duties, shall also provide directly, or with the assistance of a qualified collaborator, for the training and information of all exposed persons on the risks and on the prevention and protection measures that must be adopted,  in order to eliminate or reduce them to a minimum in relation to the knowledge of technical progress.</w:t>
      </w:r>
    </w:p>
    <w:p w14:paraId="23A4EAAA" w14:textId="29307FFA" w:rsidR="00DB246A" w:rsidRPr="00552C45" w:rsidRDefault="00DB246A" w:rsidP="00DB246A">
      <w:pPr>
        <w:autoSpaceDE w:val="0"/>
        <w:autoSpaceDN w:val="0"/>
        <w:adjustRightInd w:val="0"/>
        <w:spacing w:after="0" w:line="240" w:lineRule="auto"/>
        <w:jc w:val="both"/>
        <w:rPr>
          <w:rFonts w:ascii="Arial Narrow" w:hAnsi="Arial Narrow" w:cstheme="majorBidi"/>
          <w:b/>
          <w:bCs/>
          <w:sz w:val="15"/>
          <w:szCs w:val="15"/>
          <w:u w:val="single"/>
          <w:lang w:val="en-US"/>
        </w:rPr>
      </w:pPr>
      <w:bookmarkStart w:id="0" w:name="_Hlk152843615"/>
      <w:r w:rsidRPr="00552C45">
        <w:rPr>
          <w:rFonts w:ascii="Arial Narrow" w:hAnsi="Arial Narrow" w:cstheme="majorBidi"/>
          <w:b/>
          <w:bCs/>
          <w:sz w:val="15"/>
          <w:szCs w:val="15"/>
          <w:u w:val="single"/>
          <w:lang w:val="en-US"/>
        </w:rPr>
        <w:t>D.R. no. 705 of 26/05/</w:t>
      </w:r>
      <w:proofErr w:type="gramStart"/>
      <w:r w:rsidRPr="00552C45">
        <w:rPr>
          <w:rFonts w:ascii="Arial Narrow" w:hAnsi="Arial Narrow" w:cstheme="majorBidi"/>
          <w:b/>
          <w:bCs/>
          <w:sz w:val="15"/>
          <w:szCs w:val="15"/>
          <w:u w:val="single"/>
          <w:lang w:val="en-US"/>
        </w:rPr>
        <w:t xml:space="preserve">2021 </w:t>
      </w:r>
      <w:r w:rsidRPr="00552C45">
        <w:rPr>
          <w:rFonts w:ascii="Arial Narrow" w:hAnsi="Arial Narrow" w:cstheme="majorBidi"/>
          <w:sz w:val="15"/>
          <w:szCs w:val="15"/>
          <w:u w:val="single"/>
          <w:lang w:val="en-US"/>
        </w:rPr>
        <w:t xml:space="preserve"> "</w:t>
      </w:r>
      <w:proofErr w:type="gramEnd"/>
      <w:r w:rsidRPr="00552C45">
        <w:rPr>
          <w:rFonts w:ascii="Arial Narrow" w:hAnsi="Arial Narrow" w:cstheme="majorBidi"/>
          <w:sz w:val="15"/>
          <w:szCs w:val="15"/>
          <w:u w:val="single"/>
          <w:lang w:val="en-US"/>
        </w:rPr>
        <w:t>University Regulations for Safety and Health in the Workplace"</w:t>
      </w:r>
    </w:p>
    <w:bookmarkEnd w:id="0"/>
    <w:p w14:paraId="5537CE03" w14:textId="5ED22AC2" w:rsidR="00DB246A" w:rsidRPr="00552C45" w:rsidRDefault="00DB246A" w:rsidP="00552C45">
      <w:pPr>
        <w:autoSpaceDE w:val="0"/>
        <w:autoSpaceDN w:val="0"/>
        <w:adjustRightInd w:val="0"/>
        <w:spacing w:after="0" w:line="240" w:lineRule="auto"/>
        <w:jc w:val="both"/>
        <w:rPr>
          <w:rFonts w:ascii="Arial Narrow" w:hAnsi="Arial Narrow"/>
          <w:lang w:val="en-US"/>
        </w:rPr>
      </w:pPr>
      <w:r w:rsidRPr="00552C45">
        <w:rPr>
          <w:rFonts w:ascii="Arial Narrow" w:hAnsi="Arial Narrow" w:cstheme="majorBidi"/>
          <w:sz w:val="15"/>
          <w:szCs w:val="15"/>
          <w:lang w:val="en-US"/>
        </w:rPr>
        <w:t xml:space="preserve">Art.9, paragraph 2, letter e) "RAR and RAD"... provide workers with the collective and individual protective equipment necessary to safely carry out the planned </w:t>
      </w:r>
      <w:proofErr w:type="gramStart"/>
      <w:r w:rsidRPr="00552C45">
        <w:rPr>
          <w:rFonts w:ascii="Arial Narrow" w:hAnsi="Arial Narrow" w:cstheme="majorBidi"/>
          <w:sz w:val="15"/>
          <w:szCs w:val="15"/>
          <w:lang w:val="en-US"/>
        </w:rPr>
        <w:t>activities;</w:t>
      </w:r>
      <w:proofErr w:type="gramEnd"/>
    </w:p>
  </w:footnote>
  <w:footnote w:id="2">
    <w:p w14:paraId="581292D8" w14:textId="3FBF325D" w:rsidR="00552C45" w:rsidRPr="00552C45" w:rsidRDefault="00552C45">
      <w:pPr>
        <w:pStyle w:val="Testonotaapidipagina"/>
        <w:rPr>
          <w:lang w:val="en-US"/>
        </w:rPr>
      </w:pPr>
      <w:r>
        <w:rPr>
          <w:rStyle w:val="Rimandonotaapidipagina"/>
        </w:rPr>
        <w:footnoteRef/>
      </w:r>
      <w:r w:rsidRPr="00552C45">
        <w:rPr>
          <w:lang w:val="en-US"/>
        </w:rPr>
        <w:t xml:space="preserve"> </w:t>
      </w:r>
      <w:r w:rsidRPr="00552C45">
        <w:rPr>
          <w:rFonts w:ascii="Arial Narrow" w:hAnsi="Arial Narrow" w:cs="Arial"/>
          <w:sz w:val="15"/>
          <w:szCs w:val="15"/>
          <w:lang w:val="en-US"/>
        </w:rPr>
        <w:t xml:space="preserve">Digitally signed electronic document pursuant to Legislative Decree 82/2005 as amended and supplemented, which replaces paper and handwritten </w:t>
      </w:r>
      <w:proofErr w:type="gramStart"/>
      <w:r w:rsidRPr="00552C45">
        <w:rPr>
          <w:rFonts w:ascii="Arial Narrow" w:hAnsi="Arial Narrow" w:cs="Arial"/>
          <w:sz w:val="15"/>
          <w:szCs w:val="15"/>
          <w:lang w:val="en-US"/>
        </w:rPr>
        <w:t>signatures</w:t>
      </w:r>
      <w:proofErr w:type="gramEnd"/>
    </w:p>
  </w:footnote>
  <w:footnote w:id="3">
    <w:p w14:paraId="2E6216E7" w14:textId="0C100CE9" w:rsidR="00FA1479" w:rsidRPr="00552C45" w:rsidRDefault="00FA1479" w:rsidP="00A43931">
      <w:pPr>
        <w:autoSpaceDE w:val="0"/>
        <w:autoSpaceDN w:val="0"/>
        <w:adjustRightInd w:val="0"/>
        <w:spacing w:after="0" w:line="240" w:lineRule="auto"/>
        <w:jc w:val="both"/>
        <w:rPr>
          <w:lang w:val="en-US"/>
        </w:rPr>
      </w:pPr>
      <w:r w:rsidRPr="00EE6B0D">
        <w:rPr>
          <w:rStyle w:val="Rimandonotaapidipagina"/>
          <w:rFonts w:ascii="Arial Narrow" w:hAnsi="Arial Narrow"/>
          <w:sz w:val="15"/>
          <w:szCs w:val="15"/>
        </w:rPr>
        <w:footnoteRef/>
      </w:r>
      <w:r w:rsidRPr="00552C45">
        <w:rPr>
          <w:rFonts w:ascii="Arial Narrow" w:hAnsi="Arial Narrow"/>
          <w:sz w:val="15"/>
          <w:szCs w:val="15"/>
          <w:lang w:val="en-US"/>
        </w:rPr>
        <w:t xml:space="preserve"> </w:t>
      </w:r>
      <w:r w:rsidR="0023421A" w:rsidRPr="00552C45">
        <w:rPr>
          <w:rFonts w:ascii="Arial Narrow" w:hAnsi="Arial Narrow" w:cstheme="majorBidi"/>
          <w:b/>
          <w:bCs/>
          <w:sz w:val="15"/>
          <w:szCs w:val="15"/>
          <w:u w:val="single"/>
          <w:lang w:val="en-US"/>
        </w:rPr>
        <w:t xml:space="preserve">D.R. no. 705 of 26/05/2021 </w:t>
      </w:r>
      <w:r w:rsidR="0023421A" w:rsidRPr="00552C45">
        <w:rPr>
          <w:rFonts w:ascii="Arial Narrow" w:hAnsi="Arial Narrow" w:cstheme="majorBidi"/>
          <w:sz w:val="15"/>
          <w:szCs w:val="15"/>
          <w:u w:val="single"/>
          <w:lang w:val="en-US"/>
        </w:rPr>
        <w:t xml:space="preserve"> "University Regulations for Safety and Health</w:t>
      </w:r>
      <w:r w:rsidRPr="00552C45">
        <w:rPr>
          <w:rFonts w:ascii="Arial Narrow" w:hAnsi="Arial Narrow"/>
          <w:sz w:val="15"/>
          <w:szCs w:val="15"/>
          <w:lang w:val="en-US"/>
        </w:rPr>
        <w:t xml:space="preserve"> in the Workplace", art. 9, "Responsible for teaching and research activities in the laboratory", paragraph 2, letter b) in the context of teaching or research activities in the laboratory, in carrying out the same and for the purposes of risk assessment and consequent prevention and protection measures,  they collaborate with the Prevention and Protection Service, with the Competent Doctor and with other security figures.</w:t>
      </w:r>
    </w:p>
  </w:footnote>
  <w:footnote w:id="4">
    <w:p w14:paraId="47DE6E21" w14:textId="565F9AB4" w:rsidR="00A43931" w:rsidRPr="00552C45" w:rsidRDefault="00A43931" w:rsidP="00A43931">
      <w:pPr>
        <w:pStyle w:val="Testonotaapidipagina"/>
        <w:rPr>
          <w:rFonts w:ascii="Arial Narrow" w:hAnsi="Arial Narrow"/>
          <w:lang w:val="en-US"/>
        </w:rPr>
      </w:pPr>
      <w:r>
        <w:rPr>
          <w:rStyle w:val="Rimandonotaapidipagina"/>
        </w:rPr>
        <w:footnoteRef/>
      </w:r>
      <w:r w:rsidRPr="00552C45">
        <w:rPr>
          <w:lang w:val="en-US"/>
        </w:rPr>
        <w:t xml:space="preserve"> </w:t>
      </w:r>
      <w:r w:rsidRPr="00552C45">
        <w:rPr>
          <w:rFonts w:ascii="Arial Narrow" w:hAnsi="Arial Narrow" w:cs="Arial"/>
          <w:sz w:val="15"/>
          <w:szCs w:val="15"/>
          <w:lang w:val="en-US"/>
        </w:rPr>
        <w:t xml:space="preserve">Digitally signed electronic document pursuant to Legislative Decree 82/2005 as amended and supplemented, which replaces paper and handwritten </w:t>
      </w:r>
      <w:proofErr w:type="gramStart"/>
      <w:r w:rsidRPr="00552C45">
        <w:rPr>
          <w:rFonts w:ascii="Arial Narrow" w:hAnsi="Arial Narrow" w:cs="Arial"/>
          <w:sz w:val="15"/>
          <w:szCs w:val="15"/>
          <w:lang w:val="en-US"/>
        </w:rPr>
        <w:t>signatures</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C0C0C0"/>
        <w:insideV w:val="single" w:sz="4" w:space="0" w:color="999999"/>
      </w:tblBorders>
      <w:tblLook w:val="01E0" w:firstRow="1" w:lastRow="1" w:firstColumn="1" w:lastColumn="1" w:noHBand="0" w:noVBand="0"/>
    </w:tblPr>
    <w:tblGrid>
      <w:gridCol w:w="3350"/>
      <w:gridCol w:w="6009"/>
    </w:tblGrid>
    <w:tr w:rsidR="00A6420B" w:rsidRPr="00552C45" w14:paraId="229329DF" w14:textId="77777777" w:rsidTr="00207553">
      <w:trPr>
        <w:trHeight w:val="1412"/>
      </w:trPr>
      <w:tc>
        <w:tcPr>
          <w:tcW w:w="3350" w:type="dxa"/>
        </w:tcPr>
        <w:p w14:paraId="68DFD47D" w14:textId="77777777" w:rsidR="00A6420B" w:rsidRPr="00E17A1D" w:rsidRDefault="00A6420B" w:rsidP="00A6420B">
          <w:pPr>
            <w:tabs>
              <w:tab w:val="left" w:pos="2269"/>
              <w:tab w:val="left" w:pos="7372"/>
            </w:tabs>
            <w:spacing w:before="240" w:after="120"/>
            <w:jc w:val="center"/>
            <w:rPr>
              <w:rFonts w:ascii="Times New Roman" w:hAnsi="Times New Roman"/>
              <w:sz w:val="20"/>
            </w:rPr>
          </w:pPr>
          <w:r>
            <w:rPr>
              <w:rFonts w:ascii="Times New Roman" w:hAnsi="Times New Roman"/>
              <w:noProof/>
              <w:sz w:val="20"/>
            </w:rPr>
            <w:drawing>
              <wp:inline distT="0" distB="0" distL="0" distR="0" wp14:anchorId="02BA24C2" wp14:editId="680673B3">
                <wp:extent cx="561975" cy="542925"/>
                <wp:effectExtent l="0" t="0" r="9525" b="9525"/>
                <wp:docPr id="1088179080" name="Immagine 1088179080" descr="Image Containing Text, Vector Graphics&#10;&#10;Auto-generated descrip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grafica vettoriale&#10;&#10;Descrizione generata automa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42925"/>
                        </a:xfrm>
                        <a:prstGeom prst="rect">
                          <a:avLst/>
                        </a:prstGeom>
                        <a:noFill/>
                        <a:ln>
                          <a:noFill/>
                        </a:ln>
                      </pic:spPr>
                    </pic:pic>
                  </a:graphicData>
                </a:graphic>
              </wp:inline>
            </w:drawing>
          </w:r>
        </w:p>
        <w:p w14:paraId="6DE7AED3" w14:textId="77777777" w:rsidR="00A6420B" w:rsidRPr="00CD043D" w:rsidRDefault="00A6420B" w:rsidP="00A6420B">
          <w:pPr>
            <w:tabs>
              <w:tab w:val="left" w:pos="2269"/>
              <w:tab w:val="left" w:pos="7372"/>
            </w:tabs>
            <w:spacing w:before="60"/>
            <w:jc w:val="center"/>
            <w:rPr>
              <w:rFonts w:ascii="Times New Roman" w:hAnsi="Times New Roman"/>
              <w:color w:val="2475BE"/>
              <w:sz w:val="20"/>
            </w:rPr>
          </w:pPr>
          <w:r w:rsidRPr="00CD043D">
            <w:rPr>
              <w:rFonts w:ascii="Times New Roman" w:hAnsi="Times New Roman"/>
              <w:color w:val="2475BE"/>
              <w:sz w:val="20"/>
            </w:rPr>
            <w:t>UNIVERSITY OF PISA</w:t>
          </w:r>
        </w:p>
      </w:tc>
      <w:tc>
        <w:tcPr>
          <w:tcW w:w="6009" w:type="dxa"/>
        </w:tcPr>
        <w:p w14:paraId="6C2AD8AC" w14:textId="77777777" w:rsidR="00A6420B" w:rsidRPr="00552C45" w:rsidRDefault="00A6420B" w:rsidP="00A6420B">
          <w:pPr>
            <w:rPr>
              <w:rFonts w:ascii="Arial" w:hAnsi="Arial" w:cs="Arial"/>
              <w:color w:val="2475BE"/>
              <w:sz w:val="24"/>
              <w:szCs w:val="24"/>
              <w:lang w:val="en-US"/>
            </w:rPr>
          </w:pPr>
          <w:r w:rsidRPr="00552C45">
            <w:rPr>
              <w:rFonts w:ascii="Arial" w:hAnsi="Arial" w:cs="Arial"/>
              <w:color w:val="2475BE"/>
              <w:sz w:val="24"/>
              <w:szCs w:val="24"/>
              <w:lang w:val="en-US"/>
            </w:rPr>
            <w:t>DEPARTMENT OF CHEMISTRY AND INDUSTRIAL CHEMISTRY</w:t>
          </w:r>
        </w:p>
        <w:p w14:paraId="42C740C9" w14:textId="77777777" w:rsidR="00A6420B" w:rsidRPr="00552C45" w:rsidRDefault="00A6420B" w:rsidP="00A6420B">
          <w:pPr>
            <w:tabs>
              <w:tab w:val="left" w:pos="2269"/>
              <w:tab w:val="left" w:pos="7372"/>
            </w:tabs>
            <w:spacing w:before="60"/>
            <w:rPr>
              <w:rFonts w:ascii="Arial" w:hAnsi="Arial" w:cs="Arial"/>
              <w:sz w:val="16"/>
              <w:lang w:val="en-US"/>
            </w:rPr>
          </w:pPr>
        </w:p>
        <w:p w14:paraId="710D340F" w14:textId="77777777" w:rsidR="00A6420B" w:rsidRPr="00552C45" w:rsidRDefault="00A6420B" w:rsidP="00A6420B">
          <w:pPr>
            <w:tabs>
              <w:tab w:val="left" w:pos="6804"/>
              <w:tab w:val="left" w:pos="7939"/>
            </w:tabs>
            <w:rPr>
              <w:rFonts w:ascii="Arial" w:hAnsi="Arial" w:cs="Arial"/>
              <w:sz w:val="16"/>
              <w:lang w:val="en-US"/>
            </w:rPr>
          </w:pPr>
        </w:p>
      </w:tc>
    </w:tr>
  </w:tbl>
  <w:p w14:paraId="48C963EA" w14:textId="77777777" w:rsidR="00A6420B" w:rsidRPr="00552C45" w:rsidRDefault="00A6420B">
    <w:pPr>
      <w:pStyle w:val="Intestazione"/>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6B9C9A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B1979E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C73053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CD5799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DD4014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79486409">
    <w:abstractNumId w:val="0"/>
  </w:num>
  <w:num w:numId="2" w16cid:durableId="1552958288">
    <w:abstractNumId w:val="1"/>
  </w:num>
  <w:num w:numId="3" w16cid:durableId="104157224">
    <w:abstractNumId w:val="3"/>
  </w:num>
  <w:num w:numId="4" w16cid:durableId="1289897799">
    <w:abstractNumId w:val="2"/>
  </w:num>
  <w:num w:numId="5" w16cid:durableId="5918177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08"/>
  <w:hyphenationZone w:val="283"/>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0F4"/>
    <w:rsid w:val="000073F0"/>
    <w:rsid w:val="00013777"/>
    <w:rsid w:val="00015AD0"/>
    <w:rsid w:val="00023A14"/>
    <w:rsid w:val="00025379"/>
    <w:rsid w:val="00025782"/>
    <w:rsid w:val="00035D99"/>
    <w:rsid w:val="000362C3"/>
    <w:rsid w:val="00037BD7"/>
    <w:rsid w:val="00046991"/>
    <w:rsid w:val="00050CC5"/>
    <w:rsid w:val="0005761B"/>
    <w:rsid w:val="0006512A"/>
    <w:rsid w:val="00080CBD"/>
    <w:rsid w:val="00086606"/>
    <w:rsid w:val="00087B4A"/>
    <w:rsid w:val="00087DDC"/>
    <w:rsid w:val="000A3ACB"/>
    <w:rsid w:val="000A3CEE"/>
    <w:rsid w:val="000B0D03"/>
    <w:rsid w:val="000B14D1"/>
    <w:rsid w:val="000B4956"/>
    <w:rsid w:val="000E1524"/>
    <w:rsid w:val="000E493A"/>
    <w:rsid w:val="000E73A6"/>
    <w:rsid w:val="000F06A9"/>
    <w:rsid w:val="000F2FFE"/>
    <w:rsid w:val="00100989"/>
    <w:rsid w:val="00101B4E"/>
    <w:rsid w:val="00121AF1"/>
    <w:rsid w:val="00140170"/>
    <w:rsid w:val="0014420F"/>
    <w:rsid w:val="00150340"/>
    <w:rsid w:val="001504B6"/>
    <w:rsid w:val="00157FAA"/>
    <w:rsid w:val="0018147D"/>
    <w:rsid w:val="00186F51"/>
    <w:rsid w:val="0019278C"/>
    <w:rsid w:val="00192878"/>
    <w:rsid w:val="001B0543"/>
    <w:rsid w:val="001B30BD"/>
    <w:rsid w:val="001B6293"/>
    <w:rsid w:val="001D5014"/>
    <w:rsid w:val="001D56A3"/>
    <w:rsid w:val="001E031A"/>
    <w:rsid w:val="001E1D8D"/>
    <w:rsid w:val="001F49E6"/>
    <w:rsid w:val="002053B5"/>
    <w:rsid w:val="00207553"/>
    <w:rsid w:val="00214F48"/>
    <w:rsid w:val="0022396C"/>
    <w:rsid w:val="002245F5"/>
    <w:rsid w:val="0023201F"/>
    <w:rsid w:val="0023421A"/>
    <w:rsid w:val="00236CEE"/>
    <w:rsid w:val="00241845"/>
    <w:rsid w:val="002445AE"/>
    <w:rsid w:val="0027485D"/>
    <w:rsid w:val="00275637"/>
    <w:rsid w:val="00283042"/>
    <w:rsid w:val="00290D5B"/>
    <w:rsid w:val="00291277"/>
    <w:rsid w:val="00293967"/>
    <w:rsid w:val="00294389"/>
    <w:rsid w:val="002A2F10"/>
    <w:rsid w:val="002B1BD7"/>
    <w:rsid w:val="002B5762"/>
    <w:rsid w:val="002B639C"/>
    <w:rsid w:val="002C6BF8"/>
    <w:rsid w:val="002D26EE"/>
    <w:rsid w:val="002D67B4"/>
    <w:rsid w:val="002E56F0"/>
    <w:rsid w:val="002E6888"/>
    <w:rsid w:val="0030131B"/>
    <w:rsid w:val="00307BE1"/>
    <w:rsid w:val="0031679B"/>
    <w:rsid w:val="00320114"/>
    <w:rsid w:val="00320B97"/>
    <w:rsid w:val="00332ADA"/>
    <w:rsid w:val="00335FCB"/>
    <w:rsid w:val="00363704"/>
    <w:rsid w:val="00363807"/>
    <w:rsid w:val="00367D44"/>
    <w:rsid w:val="00386403"/>
    <w:rsid w:val="00387729"/>
    <w:rsid w:val="00387B19"/>
    <w:rsid w:val="00393984"/>
    <w:rsid w:val="003A4594"/>
    <w:rsid w:val="003B4E71"/>
    <w:rsid w:val="003BE99E"/>
    <w:rsid w:val="003C5D6C"/>
    <w:rsid w:val="003E01B4"/>
    <w:rsid w:val="003E06E8"/>
    <w:rsid w:val="003E316A"/>
    <w:rsid w:val="003E5DF5"/>
    <w:rsid w:val="003E5E31"/>
    <w:rsid w:val="003E7D7B"/>
    <w:rsid w:val="003F2B2B"/>
    <w:rsid w:val="00405EC8"/>
    <w:rsid w:val="00425EE2"/>
    <w:rsid w:val="0042675B"/>
    <w:rsid w:val="0042707F"/>
    <w:rsid w:val="00466440"/>
    <w:rsid w:val="00466F89"/>
    <w:rsid w:val="0046E2A7"/>
    <w:rsid w:val="0047308B"/>
    <w:rsid w:val="00476398"/>
    <w:rsid w:val="004855AF"/>
    <w:rsid w:val="004A0D0E"/>
    <w:rsid w:val="004B20DB"/>
    <w:rsid w:val="004B7C0F"/>
    <w:rsid w:val="004C6ECA"/>
    <w:rsid w:val="004D2DC7"/>
    <w:rsid w:val="004E0C6F"/>
    <w:rsid w:val="004F20E6"/>
    <w:rsid w:val="004F60E1"/>
    <w:rsid w:val="005029E5"/>
    <w:rsid w:val="00504D0A"/>
    <w:rsid w:val="00514738"/>
    <w:rsid w:val="0052277A"/>
    <w:rsid w:val="00526A2A"/>
    <w:rsid w:val="005305C7"/>
    <w:rsid w:val="00540150"/>
    <w:rsid w:val="00540A0A"/>
    <w:rsid w:val="00547D4D"/>
    <w:rsid w:val="00547ED8"/>
    <w:rsid w:val="00552C45"/>
    <w:rsid w:val="00556D43"/>
    <w:rsid w:val="00571110"/>
    <w:rsid w:val="0057132E"/>
    <w:rsid w:val="00592926"/>
    <w:rsid w:val="00596FEC"/>
    <w:rsid w:val="00597568"/>
    <w:rsid w:val="005A0E4C"/>
    <w:rsid w:val="005B1C09"/>
    <w:rsid w:val="005B2CFC"/>
    <w:rsid w:val="005D06B4"/>
    <w:rsid w:val="005D2DE0"/>
    <w:rsid w:val="005E1F5E"/>
    <w:rsid w:val="005E367D"/>
    <w:rsid w:val="005E5E28"/>
    <w:rsid w:val="005F4B96"/>
    <w:rsid w:val="005F7D12"/>
    <w:rsid w:val="00606333"/>
    <w:rsid w:val="0063017B"/>
    <w:rsid w:val="00632F67"/>
    <w:rsid w:val="00642698"/>
    <w:rsid w:val="00651223"/>
    <w:rsid w:val="0066207A"/>
    <w:rsid w:val="00665783"/>
    <w:rsid w:val="006667C7"/>
    <w:rsid w:val="0067372C"/>
    <w:rsid w:val="00675469"/>
    <w:rsid w:val="00676C6C"/>
    <w:rsid w:val="00677FC6"/>
    <w:rsid w:val="006A0D81"/>
    <w:rsid w:val="006A126C"/>
    <w:rsid w:val="006A3C46"/>
    <w:rsid w:val="006A3E39"/>
    <w:rsid w:val="006B5448"/>
    <w:rsid w:val="006D41EC"/>
    <w:rsid w:val="006E192F"/>
    <w:rsid w:val="006E5A71"/>
    <w:rsid w:val="007009DB"/>
    <w:rsid w:val="00702B8D"/>
    <w:rsid w:val="00704FEB"/>
    <w:rsid w:val="00710672"/>
    <w:rsid w:val="00711044"/>
    <w:rsid w:val="00712CD3"/>
    <w:rsid w:val="00723BA4"/>
    <w:rsid w:val="00727081"/>
    <w:rsid w:val="00740340"/>
    <w:rsid w:val="007824C8"/>
    <w:rsid w:val="007975FB"/>
    <w:rsid w:val="007A5251"/>
    <w:rsid w:val="007B351A"/>
    <w:rsid w:val="007C72A7"/>
    <w:rsid w:val="007D2857"/>
    <w:rsid w:val="007E609F"/>
    <w:rsid w:val="007F5FD7"/>
    <w:rsid w:val="00813F6B"/>
    <w:rsid w:val="00821C5B"/>
    <w:rsid w:val="008256FD"/>
    <w:rsid w:val="00826ABD"/>
    <w:rsid w:val="00827914"/>
    <w:rsid w:val="008356D9"/>
    <w:rsid w:val="00836F5E"/>
    <w:rsid w:val="0084196F"/>
    <w:rsid w:val="00843FE0"/>
    <w:rsid w:val="00847169"/>
    <w:rsid w:val="00847D42"/>
    <w:rsid w:val="0085255C"/>
    <w:rsid w:val="00854531"/>
    <w:rsid w:val="0085536C"/>
    <w:rsid w:val="008553A1"/>
    <w:rsid w:val="00855A18"/>
    <w:rsid w:val="008650C1"/>
    <w:rsid w:val="0086727A"/>
    <w:rsid w:val="00867955"/>
    <w:rsid w:val="008717CD"/>
    <w:rsid w:val="0088322A"/>
    <w:rsid w:val="008A2A90"/>
    <w:rsid w:val="008A662B"/>
    <w:rsid w:val="008B0440"/>
    <w:rsid w:val="008B217F"/>
    <w:rsid w:val="008B26B4"/>
    <w:rsid w:val="008B34F1"/>
    <w:rsid w:val="008B71C9"/>
    <w:rsid w:val="008B7ED6"/>
    <w:rsid w:val="008D106B"/>
    <w:rsid w:val="008D19C6"/>
    <w:rsid w:val="008D23B2"/>
    <w:rsid w:val="008D2EC1"/>
    <w:rsid w:val="008D76C8"/>
    <w:rsid w:val="008E01AB"/>
    <w:rsid w:val="008E0BA9"/>
    <w:rsid w:val="008F19D7"/>
    <w:rsid w:val="009128F8"/>
    <w:rsid w:val="009131ED"/>
    <w:rsid w:val="00917ACF"/>
    <w:rsid w:val="009257FB"/>
    <w:rsid w:val="00930495"/>
    <w:rsid w:val="00934EC5"/>
    <w:rsid w:val="00934ED6"/>
    <w:rsid w:val="00970B6A"/>
    <w:rsid w:val="00995122"/>
    <w:rsid w:val="00995BAA"/>
    <w:rsid w:val="009A0720"/>
    <w:rsid w:val="009A2827"/>
    <w:rsid w:val="009E0399"/>
    <w:rsid w:val="009F6055"/>
    <w:rsid w:val="009F774A"/>
    <w:rsid w:val="00A00AA2"/>
    <w:rsid w:val="00A03E6B"/>
    <w:rsid w:val="00A106D5"/>
    <w:rsid w:val="00A14C65"/>
    <w:rsid w:val="00A210F4"/>
    <w:rsid w:val="00A269F3"/>
    <w:rsid w:val="00A4267A"/>
    <w:rsid w:val="00A436AB"/>
    <w:rsid w:val="00A43931"/>
    <w:rsid w:val="00A45327"/>
    <w:rsid w:val="00A61A77"/>
    <w:rsid w:val="00A6420B"/>
    <w:rsid w:val="00A657BD"/>
    <w:rsid w:val="00A90074"/>
    <w:rsid w:val="00A924CE"/>
    <w:rsid w:val="00AA34AC"/>
    <w:rsid w:val="00AB5590"/>
    <w:rsid w:val="00AB798D"/>
    <w:rsid w:val="00AD30A7"/>
    <w:rsid w:val="00AD72F6"/>
    <w:rsid w:val="00AE1851"/>
    <w:rsid w:val="00B0080F"/>
    <w:rsid w:val="00B04F96"/>
    <w:rsid w:val="00B203D8"/>
    <w:rsid w:val="00B233E3"/>
    <w:rsid w:val="00B24C5C"/>
    <w:rsid w:val="00B24DF4"/>
    <w:rsid w:val="00B31655"/>
    <w:rsid w:val="00B4588C"/>
    <w:rsid w:val="00B56DB7"/>
    <w:rsid w:val="00B67506"/>
    <w:rsid w:val="00B70E58"/>
    <w:rsid w:val="00B72147"/>
    <w:rsid w:val="00B74AA2"/>
    <w:rsid w:val="00B83360"/>
    <w:rsid w:val="00B94F32"/>
    <w:rsid w:val="00BA7D5B"/>
    <w:rsid w:val="00BB2870"/>
    <w:rsid w:val="00BB30D0"/>
    <w:rsid w:val="00BB61AB"/>
    <w:rsid w:val="00BD1C40"/>
    <w:rsid w:val="00BD4AFA"/>
    <w:rsid w:val="00BE0868"/>
    <w:rsid w:val="00BE3346"/>
    <w:rsid w:val="00BE6D1F"/>
    <w:rsid w:val="00BE7493"/>
    <w:rsid w:val="00C0056A"/>
    <w:rsid w:val="00C03A5D"/>
    <w:rsid w:val="00C064C3"/>
    <w:rsid w:val="00C071C0"/>
    <w:rsid w:val="00C1260A"/>
    <w:rsid w:val="00C12A38"/>
    <w:rsid w:val="00C20639"/>
    <w:rsid w:val="00C235A2"/>
    <w:rsid w:val="00C36981"/>
    <w:rsid w:val="00C447B9"/>
    <w:rsid w:val="00C51429"/>
    <w:rsid w:val="00C67F06"/>
    <w:rsid w:val="00C70175"/>
    <w:rsid w:val="00C73686"/>
    <w:rsid w:val="00C740DE"/>
    <w:rsid w:val="00C83070"/>
    <w:rsid w:val="00C8430A"/>
    <w:rsid w:val="00C93A5D"/>
    <w:rsid w:val="00CA0FE1"/>
    <w:rsid w:val="00CC4ED2"/>
    <w:rsid w:val="00CD2697"/>
    <w:rsid w:val="00CD5742"/>
    <w:rsid w:val="00CE17E2"/>
    <w:rsid w:val="00CE55B0"/>
    <w:rsid w:val="00D027A4"/>
    <w:rsid w:val="00D035EB"/>
    <w:rsid w:val="00D06329"/>
    <w:rsid w:val="00D11EFA"/>
    <w:rsid w:val="00D16510"/>
    <w:rsid w:val="00D31DA8"/>
    <w:rsid w:val="00D320DA"/>
    <w:rsid w:val="00D53924"/>
    <w:rsid w:val="00D63711"/>
    <w:rsid w:val="00D63980"/>
    <w:rsid w:val="00D766E6"/>
    <w:rsid w:val="00D8166B"/>
    <w:rsid w:val="00D86141"/>
    <w:rsid w:val="00DB246A"/>
    <w:rsid w:val="00DC10D7"/>
    <w:rsid w:val="00DC1CDE"/>
    <w:rsid w:val="00DC30C1"/>
    <w:rsid w:val="00DD5925"/>
    <w:rsid w:val="00DE13AB"/>
    <w:rsid w:val="00DE6CF9"/>
    <w:rsid w:val="00DE7DF7"/>
    <w:rsid w:val="00DF5C39"/>
    <w:rsid w:val="00E002DE"/>
    <w:rsid w:val="00E01AD1"/>
    <w:rsid w:val="00E1197A"/>
    <w:rsid w:val="00E13286"/>
    <w:rsid w:val="00E14A66"/>
    <w:rsid w:val="00E2632B"/>
    <w:rsid w:val="00E26B6F"/>
    <w:rsid w:val="00E365A3"/>
    <w:rsid w:val="00E40189"/>
    <w:rsid w:val="00E41FFD"/>
    <w:rsid w:val="00E508A4"/>
    <w:rsid w:val="00E56C06"/>
    <w:rsid w:val="00E7062D"/>
    <w:rsid w:val="00E85EDB"/>
    <w:rsid w:val="00E921B7"/>
    <w:rsid w:val="00E97E66"/>
    <w:rsid w:val="00EA33A5"/>
    <w:rsid w:val="00EA6AA2"/>
    <w:rsid w:val="00EC3960"/>
    <w:rsid w:val="00EC3C51"/>
    <w:rsid w:val="00ED64EE"/>
    <w:rsid w:val="00EE53C4"/>
    <w:rsid w:val="00EE6B0D"/>
    <w:rsid w:val="00F3104B"/>
    <w:rsid w:val="00F32315"/>
    <w:rsid w:val="00F7468F"/>
    <w:rsid w:val="00F85AF9"/>
    <w:rsid w:val="00F8723A"/>
    <w:rsid w:val="00F9098E"/>
    <w:rsid w:val="00F94E35"/>
    <w:rsid w:val="00F95F9F"/>
    <w:rsid w:val="00FA1479"/>
    <w:rsid w:val="00FB14C3"/>
    <w:rsid w:val="00FC31D7"/>
    <w:rsid w:val="00FE5520"/>
    <w:rsid w:val="00FF37FB"/>
    <w:rsid w:val="00FF5EBF"/>
    <w:rsid w:val="2CBAA9EF"/>
    <w:rsid w:val="2D3EDC11"/>
    <w:rsid w:val="2E4FF7EC"/>
    <w:rsid w:val="3323690F"/>
    <w:rsid w:val="36D64534"/>
    <w:rsid w:val="4878CDE0"/>
    <w:rsid w:val="4D683756"/>
    <w:rsid w:val="5D292011"/>
    <w:rsid w:val="5DD91B05"/>
    <w:rsid w:val="5F74EB66"/>
    <w:rsid w:val="6DD61672"/>
    <w:rsid w:val="7959262B"/>
  </w:rsids>
  <m:mathPr>
    <m:mathFont m:val="Cambria Math"/>
    <m:brkBin m:val="before"/>
    <m:brkBinSub m:val="--"/>
    <m:smallFrac/>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7237"/>
  <w15:chartTrackingRefBased/>
  <w15:docId w15:val="{5F3E1656-C824-4766-9725-F720A0562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86F51"/>
  </w:style>
  <w:style w:type="paragraph" w:styleId="Titolo3">
    <w:name w:val="heading 3"/>
    <w:basedOn w:val="Normale"/>
    <w:next w:val="Normale"/>
    <w:link w:val="Titolo3Carattere"/>
    <w:uiPriority w:val="9"/>
    <w:semiHidden/>
    <w:unhideWhenUsed/>
    <w:qFormat/>
    <w:rsid w:val="007D285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301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16510"/>
    <w:pPr>
      <w:autoSpaceDE w:val="0"/>
      <w:autoSpaceDN w:val="0"/>
      <w:adjustRightInd w:val="0"/>
      <w:spacing w:after="0" w:line="240" w:lineRule="auto"/>
    </w:pPr>
    <w:rPr>
      <w:rFonts w:ascii="Times New Roman" w:hAnsi="Times New Roman" w:cs="Times New Roman"/>
      <w:color w:val="000000"/>
      <w:sz w:val="24"/>
      <w:szCs w:val="24"/>
    </w:rPr>
  </w:style>
  <w:style w:type="paragraph" w:styleId="Paragrafoelenco">
    <w:name w:val="List Paragraph"/>
    <w:basedOn w:val="Normale"/>
    <w:uiPriority w:val="34"/>
    <w:qFormat/>
    <w:rsid w:val="004A0D0E"/>
    <w:pPr>
      <w:ind w:left="720"/>
      <w:contextualSpacing/>
    </w:pPr>
  </w:style>
  <w:style w:type="paragraph" w:styleId="Intestazione">
    <w:name w:val="header"/>
    <w:basedOn w:val="Normale"/>
    <w:link w:val="IntestazioneCarattere"/>
    <w:uiPriority w:val="99"/>
    <w:unhideWhenUsed/>
    <w:rsid w:val="00E4018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40189"/>
  </w:style>
  <w:style w:type="paragraph" w:styleId="Pidipagina">
    <w:name w:val="footer"/>
    <w:basedOn w:val="Normale"/>
    <w:link w:val="PidipaginaCarattere"/>
    <w:uiPriority w:val="99"/>
    <w:unhideWhenUsed/>
    <w:rsid w:val="00E4018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40189"/>
  </w:style>
  <w:style w:type="paragraph" w:styleId="Testocommento">
    <w:name w:val="annotation text"/>
    <w:basedOn w:val="Normale"/>
    <w:link w:val="TestocommentoCarattere"/>
    <w:uiPriority w:val="99"/>
    <w:semiHidden/>
    <w:unhideWhenUsed/>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Pr>
      <w:sz w:val="20"/>
      <w:szCs w:val="20"/>
    </w:rPr>
  </w:style>
  <w:style w:type="character" w:styleId="Rimandocommento">
    <w:name w:val="annotation reference"/>
    <w:basedOn w:val="Carpredefinitoparagrafo"/>
    <w:uiPriority w:val="99"/>
    <w:semiHidden/>
    <w:unhideWhenUsed/>
    <w:rPr>
      <w:sz w:val="16"/>
      <w:szCs w:val="16"/>
    </w:rPr>
  </w:style>
  <w:style w:type="paragraph" w:styleId="Revisione">
    <w:name w:val="Revision"/>
    <w:hidden/>
    <w:uiPriority w:val="99"/>
    <w:semiHidden/>
    <w:rsid w:val="00710672"/>
    <w:pPr>
      <w:spacing w:after="0" w:line="240" w:lineRule="auto"/>
    </w:pPr>
  </w:style>
  <w:style w:type="paragraph" w:styleId="Testonotaapidipagina">
    <w:name w:val="footnote text"/>
    <w:basedOn w:val="Normale"/>
    <w:link w:val="TestonotaapidipaginaCarattere"/>
    <w:uiPriority w:val="99"/>
    <w:unhideWhenUsed/>
    <w:rsid w:val="00710672"/>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710672"/>
    <w:rPr>
      <w:sz w:val="20"/>
      <w:szCs w:val="20"/>
    </w:rPr>
  </w:style>
  <w:style w:type="character" w:styleId="Rimandonotaapidipagina">
    <w:name w:val="footnote reference"/>
    <w:basedOn w:val="Carpredefinitoparagrafo"/>
    <w:uiPriority w:val="99"/>
    <w:semiHidden/>
    <w:unhideWhenUsed/>
    <w:rsid w:val="00710672"/>
    <w:rPr>
      <w:vertAlign w:val="superscript"/>
    </w:rPr>
  </w:style>
  <w:style w:type="paragraph" w:styleId="Testonotadichiusura">
    <w:name w:val="endnote text"/>
    <w:basedOn w:val="Normale"/>
    <w:link w:val="TestonotadichiusuraCarattere"/>
    <w:uiPriority w:val="99"/>
    <w:semiHidden/>
    <w:unhideWhenUsed/>
    <w:rsid w:val="00710672"/>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710672"/>
    <w:rPr>
      <w:sz w:val="20"/>
      <w:szCs w:val="20"/>
    </w:rPr>
  </w:style>
  <w:style w:type="character" w:styleId="Rimandonotadichiusura">
    <w:name w:val="endnote reference"/>
    <w:basedOn w:val="Carpredefinitoparagrafo"/>
    <w:uiPriority w:val="99"/>
    <w:semiHidden/>
    <w:unhideWhenUsed/>
    <w:rsid w:val="00710672"/>
    <w:rPr>
      <w:vertAlign w:val="superscript"/>
    </w:rPr>
  </w:style>
  <w:style w:type="character" w:customStyle="1" w:styleId="Titolo3Carattere">
    <w:name w:val="Titolo 3 Carattere"/>
    <w:basedOn w:val="Carpredefinitoparagrafo"/>
    <w:link w:val="Titolo3"/>
    <w:uiPriority w:val="9"/>
    <w:semiHidden/>
    <w:rsid w:val="007D2857"/>
    <w:rPr>
      <w:rFonts w:asciiTheme="majorHAnsi" w:eastAsiaTheme="majorEastAsia" w:hAnsiTheme="majorHAnsi" w:cstheme="majorBidi"/>
      <w:color w:val="243F60" w:themeColor="accent1" w:themeShade="7F"/>
      <w:sz w:val="24"/>
      <w:szCs w:val="24"/>
    </w:rPr>
  </w:style>
  <w:style w:type="character" w:styleId="Testosegnaposto">
    <w:name w:val="Placeholder Text"/>
    <w:basedOn w:val="Carpredefinitoparagrafo"/>
    <w:uiPriority w:val="99"/>
    <w:semiHidden/>
    <w:rsid w:val="00552C4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10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93859E518F97A4698E610FF6C7FF392" ma:contentTypeVersion="3" ma:contentTypeDescription="Create a new document." ma:contentTypeScope="" ma:versionID="81a09ba745825fa72d1bc3d1e9d6c4af">
  <xsd:schema xmlns:xsd="http://www.w3.org/2001/XMLSchema" xmlns:xs="http://www.w3.org/2001/XMLSchema" xmlns:p="http://schemas.microsoft.com/office/2006/metadata/properties" xmlns:ns2="0fd01ed3-e37b-411c-8c6f-a31b872420e1" targetNamespace="http://schemas.microsoft.com/office/2006/metadata/properties" ma:root="true" ma:fieldsID="ebe291ba3aa8d7a6eaa917ddb712e3db" ns2:_="">
    <xsd:import namespace="0fd01ed3-e37b-411c-8c6f-a31b872420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d01ed3-e37b-411c-8c6f-a31b87242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DDCD3B-913E-4F89-A363-E9D35817F918}">
  <ds:schemaRefs>
    <ds:schemaRef ds:uri="http://schemas.microsoft.com/sharepoint/v3/contenttype/forms"/>
  </ds:schemaRefs>
</ds:datastoreItem>
</file>

<file path=customXml/itemProps2.xml><?xml version="1.0" encoding="utf-8"?>
<ds:datastoreItem xmlns:ds="http://schemas.openxmlformats.org/officeDocument/2006/customXml" ds:itemID="{90E96E25-AE1F-421F-AD8D-861A81461F65}">
  <ds:schemaRefs>
    <ds:schemaRef ds:uri="http://schemas.openxmlformats.org/officeDocument/2006/bibliography"/>
  </ds:schemaRefs>
</ds:datastoreItem>
</file>

<file path=customXml/itemProps3.xml><?xml version="1.0" encoding="utf-8"?>
<ds:datastoreItem xmlns:ds="http://schemas.openxmlformats.org/officeDocument/2006/customXml" ds:itemID="{F65B93CB-05CC-4CF7-BCAA-36E804E471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d01ed3-e37b-411c-8c6f-a31b87242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8FAC98-D660-432F-AD84-2354FF8901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Pages>
  <Words>666</Words>
  <Characters>3801</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Grizli777</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Martinelli</dc:creator>
  <cp:keywords/>
  <dc:description/>
  <cp:lastModifiedBy>Fabio Bellina</cp:lastModifiedBy>
  <cp:revision>3</cp:revision>
  <cp:lastPrinted>2023-12-07T11:05:00Z</cp:lastPrinted>
  <dcterms:created xsi:type="dcterms:W3CDTF">2023-12-07T10:56:00Z</dcterms:created>
  <dcterms:modified xsi:type="dcterms:W3CDTF">2024-02-19T11:18:00Z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0x010100A93859E518F97A4698E610FF6C7FF392</vt:lpwstr>
  </property>
</Properties>
</file>